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708" w:rsidRPr="000371BF" w:rsidRDefault="00B550E8">
      <w:pPr>
        <w:jc w:val="center"/>
        <w:rPr>
          <w:lang w:val="el-GR"/>
        </w:rPr>
      </w:pPr>
      <w:r w:rsidRPr="000371BF">
        <w:rPr>
          <w:b/>
          <w:bCs/>
          <w:color w:val="1F3D53"/>
          <w:sz w:val="34"/>
          <w:szCs w:val="34"/>
          <w:lang w:val="el-GR"/>
        </w:rPr>
        <w:t>ΔΕΛΤΙΟ ΤΥΠΟΥ</w:t>
      </w:r>
    </w:p>
    <w:p w:rsidR="00BC2708" w:rsidRPr="000371BF" w:rsidRDefault="00B550E8">
      <w:pPr>
        <w:jc w:val="center"/>
        <w:rPr>
          <w:lang w:val="el-GR"/>
        </w:rPr>
      </w:pPr>
      <w:r w:rsidRPr="000371BF">
        <w:rPr>
          <w:b/>
          <w:bCs/>
          <w:sz w:val="25"/>
          <w:szCs w:val="25"/>
          <w:lang w:val="el-GR"/>
        </w:rPr>
        <w:t xml:space="preserve">Διεθνής Εκπαιδευτική Σύμπραξη για το Μουσικό Σχολείο Ρεθύμνου στη Σικελία μέσω του Προγράμματος </w:t>
      </w:r>
      <w:r>
        <w:rPr>
          <w:b/>
          <w:bCs/>
          <w:sz w:val="25"/>
          <w:szCs w:val="25"/>
        </w:rPr>
        <w:t>Erasmus</w:t>
      </w:r>
      <w:r w:rsidRPr="000371BF">
        <w:rPr>
          <w:b/>
          <w:bCs/>
          <w:sz w:val="25"/>
          <w:szCs w:val="25"/>
          <w:lang w:val="el-GR"/>
        </w:rPr>
        <w:t>+</w:t>
      </w:r>
    </w:p>
    <w:p w:rsidR="00BC2708" w:rsidRPr="000371BF" w:rsidRDefault="00B550E8">
      <w:pPr>
        <w:spacing w:after="20"/>
        <w:rPr>
          <w:lang w:val="el-GR"/>
        </w:rPr>
      </w:pPr>
      <w:r w:rsidRPr="000371BF">
        <w:rPr>
          <w:lang w:val="el-GR"/>
        </w:rPr>
        <w:t xml:space="preserve"> </w:t>
      </w:r>
    </w:p>
    <w:p w:rsidR="00BC2708" w:rsidRPr="000371BF" w:rsidRDefault="00B550E8">
      <w:pPr>
        <w:spacing w:after="160"/>
        <w:jc w:val="both"/>
        <w:rPr>
          <w:lang w:val="el-GR"/>
        </w:rPr>
      </w:pPr>
      <w:r w:rsidRPr="000371BF">
        <w:rPr>
          <w:lang w:val="el-GR"/>
        </w:rPr>
        <w:t xml:space="preserve">Μια εξαιρετικά γόνιμη και συγκινητική εκπαιδευτική εμπειρία ολοκλήρωσε πρόσφατα ομάδα μαθητών και εκπαιδευτικών του </w:t>
      </w:r>
      <w:r w:rsidRPr="000371BF">
        <w:rPr>
          <w:color w:val="0000FF"/>
          <w:lang w:val="el-GR"/>
        </w:rPr>
        <w:t xml:space="preserve">Μουσικού Σχολείου Ρεθύμνου, η οποία ταξίδεψε στην Κατάνια της Σικελίας. </w:t>
      </w:r>
      <w:r w:rsidRPr="000371BF">
        <w:rPr>
          <w:lang w:val="el-GR"/>
        </w:rPr>
        <w:t xml:space="preserve">Η μετακίνηση πραγματοποιήθηκε στο πλαίσιο του ευρωπαϊκού προγράμματος </w:t>
      </w:r>
      <w:r>
        <w:t>Erasmus</w:t>
      </w:r>
      <w:r w:rsidRPr="000371BF">
        <w:rPr>
          <w:lang w:val="el-GR"/>
        </w:rPr>
        <w:t>+ και της εγκεκριμένης δράσης με τίτλο:</w:t>
      </w:r>
      <w:r w:rsidRPr="000371BF">
        <w:rPr>
          <w:b/>
          <w:bCs/>
          <w:lang w:val="el-GR"/>
        </w:rPr>
        <w:t xml:space="preserve"> «</w:t>
      </w:r>
      <w:r>
        <w:rPr>
          <w:b/>
          <w:bCs/>
        </w:rPr>
        <w:t>Music</w:t>
      </w:r>
      <w:r w:rsidRPr="000371BF">
        <w:rPr>
          <w:b/>
          <w:bCs/>
          <w:lang w:val="el-GR"/>
        </w:rPr>
        <w:t xml:space="preserve"> </w:t>
      </w:r>
      <w:r>
        <w:rPr>
          <w:b/>
          <w:bCs/>
        </w:rPr>
        <w:t>Education</w:t>
      </w:r>
      <w:r w:rsidRPr="000371BF">
        <w:rPr>
          <w:b/>
          <w:bCs/>
          <w:lang w:val="el-GR"/>
        </w:rPr>
        <w:t xml:space="preserve"> </w:t>
      </w:r>
      <w:r>
        <w:rPr>
          <w:b/>
          <w:bCs/>
        </w:rPr>
        <w:t>as</w:t>
      </w:r>
      <w:r w:rsidRPr="000371BF">
        <w:rPr>
          <w:b/>
          <w:bCs/>
          <w:lang w:val="el-GR"/>
        </w:rPr>
        <w:t xml:space="preserve"> </w:t>
      </w:r>
      <w:r>
        <w:rPr>
          <w:b/>
          <w:bCs/>
        </w:rPr>
        <w:t>a</w:t>
      </w:r>
      <w:r w:rsidRPr="000371BF">
        <w:rPr>
          <w:b/>
          <w:bCs/>
          <w:lang w:val="el-GR"/>
        </w:rPr>
        <w:t xml:space="preserve"> </w:t>
      </w:r>
      <w:r>
        <w:rPr>
          <w:b/>
          <w:bCs/>
        </w:rPr>
        <w:t>Pathway</w:t>
      </w:r>
      <w:r w:rsidRPr="000371BF">
        <w:rPr>
          <w:b/>
          <w:bCs/>
          <w:lang w:val="el-GR"/>
        </w:rPr>
        <w:t xml:space="preserve"> </w:t>
      </w:r>
      <w:r>
        <w:rPr>
          <w:b/>
          <w:bCs/>
        </w:rPr>
        <w:t>to</w:t>
      </w:r>
      <w:r w:rsidRPr="000371BF">
        <w:rPr>
          <w:b/>
          <w:bCs/>
          <w:lang w:val="el-GR"/>
        </w:rPr>
        <w:t xml:space="preserve"> </w:t>
      </w:r>
      <w:r>
        <w:rPr>
          <w:b/>
          <w:bCs/>
        </w:rPr>
        <w:t>Inclusion</w:t>
      </w:r>
      <w:r w:rsidRPr="000371BF">
        <w:rPr>
          <w:b/>
          <w:bCs/>
          <w:lang w:val="el-GR"/>
        </w:rPr>
        <w:t xml:space="preserve"> </w:t>
      </w:r>
      <w:r>
        <w:rPr>
          <w:b/>
          <w:bCs/>
        </w:rPr>
        <w:t>and</w:t>
      </w:r>
      <w:r w:rsidRPr="000371BF">
        <w:rPr>
          <w:b/>
          <w:bCs/>
          <w:lang w:val="el-GR"/>
        </w:rPr>
        <w:t xml:space="preserve"> </w:t>
      </w:r>
      <w:r>
        <w:rPr>
          <w:b/>
          <w:bCs/>
        </w:rPr>
        <w:t>Environmental</w:t>
      </w:r>
      <w:r w:rsidRPr="000371BF">
        <w:rPr>
          <w:b/>
          <w:bCs/>
          <w:lang w:val="el-GR"/>
        </w:rPr>
        <w:t xml:space="preserve"> </w:t>
      </w:r>
      <w:r>
        <w:rPr>
          <w:b/>
          <w:bCs/>
        </w:rPr>
        <w:t>Awareness</w:t>
      </w:r>
      <w:r w:rsidRPr="000371BF">
        <w:rPr>
          <w:b/>
          <w:bCs/>
          <w:lang w:val="el-GR"/>
        </w:rPr>
        <w:t>»</w:t>
      </w:r>
      <w:r w:rsidR="009C1A83">
        <w:rPr>
          <w:b/>
          <w:bCs/>
          <w:lang w:val="el-GR"/>
        </w:rPr>
        <w:t>.</w:t>
      </w:r>
    </w:p>
    <w:p w:rsidR="00BC2708" w:rsidRPr="000371BF" w:rsidRDefault="00B550E8">
      <w:pPr>
        <w:jc w:val="both"/>
        <w:rPr>
          <w:lang w:val="el-GR"/>
        </w:rPr>
      </w:pPr>
      <w:r w:rsidRPr="000371BF">
        <w:rPr>
          <w:lang w:val="el-GR"/>
        </w:rPr>
        <w:t xml:space="preserve">Κατά τη διάρκεια της πενθήμερης παραμονής τους, </w:t>
      </w:r>
      <w:r w:rsidR="009C1A83">
        <w:rPr>
          <w:lang w:val="el-GR"/>
        </w:rPr>
        <w:t>8</w:t>
      </w:r>
      <w:r w:rsidRPr="000371BF">
        <w:rPr>
          <w:lang w:val="el-GR"/>
        </w:rPr>
        <w:t xml:space="preserve"> μαθητές/μαθήτριες </w:t>
      </w:r>
      <w:r w:rsidR="009C1A83">
        <w:rPr>
          <w:lang w:val="el-GR"/>
        </w:rPr>
        <w:t>(</w:t>
      </w:r>
      <w:r w:rsidRPr="000371BF">
        <w:rPr>
          <w:lang w:val="el-GR"/>
        </w:rPr>
        <w:t>5 κορίτσια</w:t>
      </w:r>
      <w:r w:rsidR="009C1A83">
        <w:rPr>
          <w:lang w:val="el-GR"/>
        </w:rPr>
        <w:t xml:space="preserve">, </w:t>
      </w:r>
      <w:r w:rsidRPr="000371BF">
        <w:rPr>
          <w:lang w:val="el-GR"/>
        </w:rPr>
        <w:t xml:space="preserve">3 αγόρια ) Α - Β Λυκείου και </w:t>
      </w:r>
      <w:r w:rsidR="009C1A83">
        <w:rPr>
          <w:lang w:val="el-GR"/>
        </w:rPr>
        <w:t>2</w:t>
      </w:r>
      <w:r w:rsidRPr="000371BF">
        <w:rPr>
          <w:lang w:val="el-GR"/>
        </w:rPr>
        <w:t xml:space="preserve"> συνοδοί εκπαιδευτικοί του Μουσικού Σχολείου Ρεθύμνου φιλοξενήθηκαν από το διακεκριμένο ιταλικό σχολείο </w:t>
      </w:r>
      <w:proofErr w:type="spellStart"/>
      <w:r>
        <w:rPr>
          <w:color w:val="FF0000"/>
        </w:rPr>
        <w:t>Liceo</w:t>
      </w:r>
      <w:proofErr w:type="spellEnd"/>
      <w:r w:rsidRPr="000371BF">
        <w:rPr>
          <w:color w:val="FF0000"/>
          <w:lang w:val="el-GR"/>
        </w:rPr>
        <w:t xml:space="preserve"> </w:t>
      </w:r>
      <w:proofErr w:type="spellStart"/>
      <w:r>
        <w:rPr>
          <w:color w:val="FF0000"/>
        </w:rPr>
        <w:t>Statale</w:t>
      </w:r>
      <w:proofErr w:type="spellEnd"/>
      <w:r w:rsidRPr="000371BF">
        <w:rPr>
          <w:color w:val="FF0000"/>
          <w:lang w:val="el-GR"/>
        </w:rPr>
        <w:t xml:space="preserve"> “</w:t>
      </w:r>
      <w:r>
        <w:rPr>
          <w:color w:val="FF0000"/>
        </w:rPr>
        <w:t>Giuseppe</w:t>
      </w:r>
      <w:r w:rsidRPr="000371BF">
        <w:rPr>
          <w:color w:val="FF0000"/>
          <w:lang w:val="el-GR"/>
        </w:rPr>
        <w:t xml:space="preserve"> </w:t>
      </w:r>
      <w:proofErr w:type="spellStart"/>
      <w:r>
        <w:rPr>
          <w:color w:val="FF0000"/>
        </w:rPr>
        <w:t>Turrisi</w:t>
      </w:r>
      <w:proofErr w:type="spellEnd"/>
      <w:r w:rsidRPr="000371BF">
        <w:rPr>
          <w:color w:val="FF0000"/>
          <w:lang w:val="el-GR"/>
        </w:rPr>
        <w:t xml:space="preserve"> </w:t>
      </w:r>
      <w:r>
        <w:rPr>
          <w:color w:val="FF0000"/>
        </w:rPr>
        <w:t>Colonna</w:t>
      </w:r>
      <w:r w:rsidRPr="000371BF">
        <w:rPr>
          <w:color w:val="FF0000"/>
          <w:lang w:val="el-GR"/>
        </w:rPr>
        <w:t xml:space="preserve">”. </w:t>
      </w:r>
      <w:r w:rsidRPr="000371BF">
        <w:rPr>
          <w:lang w:val="el-GR"/>
        </w:rPr>
        <w:t xml:space="preserve">Η μαθητική αυτή αποστολή είχε τη μοναδική ευκαιρία να </w:t>
      </w:r>
      <w:r w:rsidR="009C1A83" w:rsidRPr="000371BF">
        <w:rPr>
          <w:lang w:val="el-GR"/>
        </w:rPr>
        <w:t>ενταχθεί</w:t>
      </w:r>
      <w:r w:rsidRPr="000371BF">
        <w:rPr>
          <w:lang w:val="el-GR"/>
        </w:rPr>
        <w:t xml:space="preserve"> πλήρως στην καθημερινή σχολική ζωή της Ιταλίας, να παρακολουθήσει ποικίλα μαθήματα (όπως Αρχαία Ελληνική Μυθολογία, Ιστορία Τέχνης, Εικαστικά, Μαθηματικά, Φιλοσοφία,</w:t>
      </w:r>
      <w:r w:rsidR="009C1A83">
        <w:rPr>
          <w:lang w:val="el-GR"/>
        </w:rPr>
        <w:t xml:space="preserve"> </w:t>
      </w:r>
      <w:r w:rsidRPr="000371BF">
        <w:rPr>
          <w:lang w:val="el-GR"/>
        </w:rPr>
        <w:t>κ.α.) και να φιλοξενηθεί σε σικελικές οικογένειες, αναπτύσσοντας ισχυρούς δεσμούς φιλίας.</w:t>
      </w:r>
    </w:p>
    <w:p w:rsidR="00BC2708" w:rsidRPr="002F1A4F" w:rsidRDefault="002F1A4F">
      <w:pPr>
        <w:spacing w:before="40" w:after="20"/>
        <w:jc w:val="center"/>
        <w:rPr>
          <w:lang w:val="el-GR"/>
        </w:rPr>
      </w:pPr>
      <w:r>
        <w:rPr>
          <w:lang w:val="el-GR"/>
        </w:rPr>
        <w:t xml:space="preserve"> </w:t>
      </w:r>
      <w:bookmarkStart w:id="0" w:name="_GoBack"/>
      <w:r>
        <w:rPr>
          <w:noProof/>
        </w:rPr>
        <w:drawing>
          <wp:inline distT="0" distB="0" distL="0" distR="0">
            <wp:extent cx="5243407" cy="2949416"/>
            <wp:effectExtent l="0" t="0" r="0" b="381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0450" cy="2953378"/>
                    </a:xfrm>
                    <a:prstGeom prst="rect">
                      <a:avLst/>
                    </a:prstGeom>
                    <a:noFill/>
                    <a:ln>
                      <a:noFill/>
                    </a:ln>
                  </pic:spPr>
                </pic:pic>
              </a:graphicData>
            </a:graphic>
          </wp:inline>
        </w:drawing>
      </w:r>
      <w:bookmarkEnd w:id="0"/>
    </w:p>
    <w:p w:rsidR="00BC2708" w:rsidRPr="000371BF" w:rsidRDefault="00B550E8">
      <w:pPr>
        <w:spacing w:after="140"/>
        <w:jc w:val="center"/>
        <w:rPr>
          <w:b/>
          <w:bCs/>
          <w:lang w:val="el-GR"/>
        </w:rPr>
      </w:pPr>
      <w:r w:rsidRPr="000371BF">
        <w:rPr>
          <w:b/>
          <w:bCs/>
          <w:i/>
          <w:iCs/>
          <w:color w:val="5A5A5A"/>
          <w:sz w:val="17"/>
          <w:szCs w:val="17"/>
          <w:lang w:val="el-GR"/>
        </w:rPr>
        <w:t>Η άφιξη της ελληνικής αποστολής στη Σικελία.</w:t>
      </w:r>
    </w:p>
    <w:p w:rsidR="00BC2708" w:rsidRPr="000371BF" w:rsidRDefault="00B550E8">
      <w:pPr>
        <w:jc w:val="both"/>
        <w:rPr>
          <w:lang w:val="el-GR"/>
        </w:rPr>
      </w:pPr>
      <w:r w:rsidRPr="000371BF">
        <w:rPr>
          <w:lang w:val="el-GR"/>
        </w:rPr>
        <w:t xml:space="preserve">Το πρόγραμμα της κινητικότητας ήταν ιδιαίτερα πλούσιο και εστιασμένο στους δύο κεντρικούς πυλώνες του έργου: </w:t>
      </w:r>
      <w:r w:rsidRPr="000371BF">
        <w:rPr>
          <w:b/>
          <w:bCs/>
          <w:i/>
          <w:iCs/>
          <w:lang w:val="el-GR"/>
        </w:rPr>
        <w:t>τη Μουσική/Τέχνη και το Περιβάλλον.</w:t>
      </w:r>
      <w:r w:rsidRPr="000371BF">
        <w:rPr>
          <w:lang w:val="el-GR"/>
        </w:rPr>
        <w:t xml:space="preserve"> Οι μαθητές συμμετείχαν ενεργά σε βιωματικά θεατρικά εργαστήρια στα Αγγλικά, βασισμένα σε κλασικά έργα της παγκόσμιας λογοτεχνίας («Η Τρικυμία», «Η Φάρμα των Ζώων», «Το Πορτρέτο του Ντόριαν Γκρέι»), όπου ξεδίπλωσαν το ταλέντο τους μέσα από δημιουργικούς αυτοσχεδιασμούς, ενώ ακολούθησαν κοινά μαθήματα κλασικού χορού και </w:t>
      </w:r>
      <w:r w:rsidR="009C1A83" w:rsidRPr="000371BF">
        <w:rPr>
          <w:lang w:val="el-GR"/>
        </w:rPr>
        <w:t>μουσικής</w:t>
      </w:r>
      <w:r w:rsidRPr="000371BF">
        <w:rPr>
          <w:lang w:val="el-GR"/>
        </w:rPr>
        <w:t xml:space="preserve"> .</w:t>
      </w:r>
    </w:p>
    <w:p w:rsidR="00BC2708" w:rsidRPr="000371BF" w:rsidRDefault="00B550E8">
      <w:pPr>
        <w:jc w:val="both"/>
        <w:rPr>
          <w:color w:val="4A86E8"/>
          <w:lang w:val="el-GR"/>
        </w:rPr>
      </w:pPr>
      <w:r w:rsidRPr="000371BF">
        <w:rPr>
          <w:lang w:val="el-GR"/>
        </w:rPr>
        <w:t xml:space="preserve">Παράλληλα, ο περιβαλλοντικός χαρακτήρας της δράσης αναδείχθηκε μέσα από στοχευμένες βιωματικές επισκέψεις. Η ελληνική ομάδα περιηγήθηκε στο ιστορικό </w:t>
      </w:r>
      <w:r w:rsidRPr="000371BF">
        <w:rPr>
          <w:i/>
          <w:iCs/>
          <w:color w:val="980000"/>
          <w:lang w:val="el-GR"/>
        </w:rPr>
        <w:t xml:space="preserve">Μοναστήρι των Βενεδικτίνων στην </w:t>
      </w:r>
      <w:r>
        <w:rPr>
          <w:i/>
          <w:iCs/>
          <w:color w:val="980000"/>
        </w:rPr>
        <w:t>Piazza</w:t>
      </w:r>
      <w:r w:rsidRPr="000371BF">
        <w:rPr>
          <w:i/>
          <w:iCs/>
          <w:color w:val="980000"/>
          <w:lang w:val="el-GR"/>
        </w:rPr>
        <w:t xml:space="preserve"> </w:t>
      </w:r>
      <w:r>
        <w:rPr>
          <w:i/>
          <w:iCs/>
          <w:color w:val="980000"/>
        </w:rPr>
        <w:t>Dante</w:t>
      </w:r>
      <w:r w:rsidRPr="000371BF">
        <w:rPr>
          <w:i/>
          <w:iCs/>
          <w:color w:val="980000"/>
          <w:lang w:val="el-GR"/>
        </w:rPr>
        <w:t>,</w:t>
      </w:r>
      <w:r w:rsidRPr="000371BF">
        <w:rPr>
          <w:lang w:val="el-GR"/>
        </w:rPr>
        <w:t xml:space="preserve"> όπου οι μαθητές είχαν την ευκαιρία να </w:t>
      </w:r>
      <w:r w:rsidR="009C1A83" w:rsidRPr="000371BF">
        <w:rPr>
          <w:lang w:val="el-GR"/>
        </w:rPr>
        <w:t>μελετήσουν</w:t>
      </w:r>
      <w:r w:rsidRPr="000371BF">
        <w:rPr>
          <w:lang w:val="el-GR"/>
        </w:rPr>
        <w:t xml:space="preserve"> τις ιστορικές επιπτώσεις των εκρήξεων του </w:t>
      </w:r>
      <w:r w:rsidRPr="000371BF">
        <w:rPr>
          <w:color w:val="FF0000"/>
          <w:lang w:val="el-GR"/>
        </w:rPr>
        <w:t>ηφαιστείου της Αίτνας</w:t>
      </w:r>
      <w:r w:rsidRPr="000371BF">
        <w:rPr>
          <w:lang w:val="el-GR"/>
        </w:rPr>
        <w:t xml:space="preserve"> στην αρχιτεκτονική και τη δομή της πόλης. Επίσης, πραγματοποίησαν εκπαιδευτική εξόρμηση στην πανέμορφη </w:t>
      </w:r>
      <w:proofErr w:type="spellStart"/>
      <w:r w:rsidRPr="000371BF">
        <w:rPr>
          <w:color w:val="0000FF"/>
          <w:lang w:val="el-GR"/>
        </w:rPr>
        <w:t>Ταορμίνα</w:t>
      </w:r>
      <w:proofErr w:type="spellEnd"/>
      <w:r w:rsidRPr="000371BF">
        <w:rPr>
          <w:lang w:val="el-GR"/>
        </w:rPr>
        <w:t xml:space="preserve">, περιηγούμενοι στο </w:t>
      </w:r>
      <w:r w:rsidRPr="000371BF">
        <w:rPr>
          <w:b/>
          <w:bCs/>
          <w:i/>
          <w:iCs/>
          <w:lang w:val="el-GR"/>
        </w:rPr>
        <w:t xml:space="preserve">Αρχαίο Θέατρο, και στο Περιβαλλοντικό Μουσείο της </w:t>
      </w:r>
      <w:r>
        <w:rPr>
          <w:b/>
          <w:bCs/>
          <w:i/>
          <w:iCs/>
        </w:rPr>
        <w:t>Isola</w:t>
      </w:r>
      <w:r w:rsidRPr="000371BF">
        <w:rPr>
          <w:b/>
          <w:bCs/>
          <w:i/>
          <w:iCs/>
          <w:lang w:val="el-GR"/>
        </w:rPr>
        <w:t xml:space="preserve"> </w:t>
      </w:r>
      <w:r>
        <w:rPr>
          <w:b/>
          <w:bCs/>
          <w:i/>
          <w:iCs/>
        </w:rPr>
        <w:t>Bella</w:t>
      </w:r>
      <w:r w:rsidRPr="000371BF">
        <w:rPr>
          <w:b/>
          <w:bCs/>
          <w:i/>
          <w:iCs/>
          <w:lang w:val="el-GR"/>
        </w:rPr>
        <w:t xml:space="preserve">, </w:t>
      </w:r>
      <w:r w:rsidRPr="000371BF">
        <w:rPr>
          <w:lang w:val="el-GR"/>
        </w:rPr>
        <w:t xml:space="preserve">όπου ήρθαν σε επαφή με ζητήματα προστασίας της μεσογειακής βιοποικιλότητας, διασχίζοντας με τα πόδια τη θάλασσα. Οι δράσεις συμπληρώθηκαν από ένα </w:t>
      </w:r>
      <w:r w:rsidRPr="000371BF">
        <w:rPr>
          <w:color w:val="4A86E8"/>
          <w:lang w:val="el-GR"/>
        </w:rPr>
        <w:t xml:space="preserve">οικολογικό </w:t>
      </w:r>
      <w:r>
        <w:rPr>
          <w:color w:val="4A86E8"/>
        </w:rPr>
        <w:t>Orienteering</w:t>
      </w:r>
      <w:r w:rsidRPr="000371BF">
        <w:rPr>
          <w:color w:val="4A86E8"/>
          <w:lang w:val="el-GR"/>
        </w:rPr>
        <w:t xml:space="preserve"> (παιχνίδι προσανατολισμού και </w:t>
      </w:r>
      <w:r>
        <w:rPr>
          <w:color w:val="4A86E8"/>
        </w:rPr>
        <w:t>Scavenger</w:t>
      </w:r>
      <w:r w:rsidRPr="000371BF">
        <w:rPr>
          <w:color w:val="4A86E8"/>
          <w:lang w:val="el-GR"/>
        </w:rPr>
        <w:t xml:space="preserve"> </w:t>
      </w:r>
      <w:r>
        <w:rPr>
          <w:color w:val="4A86E8"/>
        </w:rPr>
        <w:t>Hunt</w:t>
      </w:r>
      <w:r w:rsidRPr="000371BF">
        <w:rPr>
          <w:color w:val="4A86E8"/>
          <w:lang w:val="el-GR"/>
        </w:rPr>
        <w:t xml:space="preserve">) και αθλητικές δραστηριότητες (παιχνίδια </w:t>
      </w:r>
      <w:proofErr w:type="spellStart"/>
      <w:r>
        <w:rPr>
          <w:color w:val="4A86E8"/>
        </w:rPr>
        <w:t>offball</w:t>
      </w:r>
      <w:proofErr w:type="spellEnd"/>
      <w:r w:rsidRPr="000371BF">
        <w:rPr>
          <w:color w:val="4A86E8"/>
          <w:lang w:val="el-GR"/>
        </w:rPr>
        <w:t xml:space="preserve"> και σημαίας) με έμφαση στον σεβασμό των δημόσιων και κοινόχρηστων χώρων.</w:t>
      </w:r>
    </w:p>
    <w:p w:rsidR="00BC2708" w:rsidRPr="008A1EB9" w:rsidRDefault="008A1EB9">
      <w:pPr>
        <w:spacing w:before="40" w:after="20"/>
        <w:jc w:val="center"/>
        <w:rPr>
          <w:lang w:val="el-GR"/>
        </w:rPr>
      </w:pPr>
      <w:r>
        <w:rPr>
          <w:lang w:val="el-GR"/>
        </w:rPr>
        <w:lastRenderedPageBreak/>
        <w:t xml:space="preserve">  </w:t>
      </w:r>
      <w:r>
        <w:rPr>
          <w:noProof/>
        </w:rPr>
        <w:drawing>
          <wp:inline distT="0" distB="0" distL="0" distR="0">
            <wp:extent cx="5469466" cy="4102100"/>
            <wp:effectExtent l="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1827" cy="4103871"/>
                    </a:xfrm>
                    <a:prstGeom prst="rect">
                      <a:avLst/>
                    </a:prstGeom>
                    <a:noFill/>
                    <a:ln>
                      <a:noFill/>
                    </a:ln>
                  </pic:spPr>
                </pic:pic>
              </a:graphicData>
            </a:graphic>
          </wp:inline>
        </w:drawing>
      </w:r>
    </w:p>
    <w:p w:rsidR="00BC2708" w:rsidRPr="000371BF" w:rsidRDefault="00B550E8">
      <w:pPr>
        <w:spacing w:after="140"/>
        <w:jc w:val="center"/>
        <w:rPr>
          <w:b/>
          <w:bCs/>
          <w:i/>
          <w:iCs/>
          <w:lang w:val="el-GR"/>
        </w:rPr>
      </w:pPr>
      <w:r w:rsidRPr="000371BF">
        <w:rPr>
          <w:b/>
          <w:bCs/>
          <w:i/>
          <w:iCs/>
          <w:color w:val="5A5A5A"/>
          <w:sz w:val="17"/>
          <w:szCs w:val="17"/>
          <w:lang w:val="el-GR"/>
        </w:rPr>
        <w:t xml:space="preserve">Εκπαιδευτική επίσκεψη στο Αρχαίο Θέατρο της </w:t>
      </w:r>
      <w:proofErr w:type="spellStart"/>
      <w:r w:rsidRPr="000371BF">
        <w:rPr>
          <w:b/>
          <w:bCs/>
          <w:i/>
          <w:iCs/>
          <w:color w:val="5A5A5A"/>
          <w:sz w:val="17"/>
          <w:szCs w:val="17"/>
          <w:lang w:val="el-GR"/>
        </w:rPr>
        <w:t>Ταορμίνας</w:t>
      </w:r>
      <w:proofErr w:type="spellEnd"/>
      <w:r w:rsidRPr="000371BF">
        <w:rPr>
          <w:b/>
          <w:bCs/>
          <w:i/>
          <w:iCs/>
          <w:color w:val="5A5A5A"/>
          <w:sz w:val="17"/>
          <w:szCs w:val="17"/>
          <w:lang w:val="el-GR"/>
        </w:rPr>
        <w:t>.</w:t>
      </w:r>
    </w:p>
    <w:p w:rsidR="00BC2708" w:rsidRPr="000371BF" w:rsidRDefault="00B550E8">
      <w:pPr>
        <w:jc w:val="both"/>
        <w:rPr>
          <w:lang w:val="el-GR"/>
        </w:rPr>
      </w:pPr>
      <w:r w:rsidRPr="000371BF">
        <w:rPr>
          <w:lang w:val="el-GR"/>
        </w:rPr>
        <w:t xml:space="preserve">Η κορυφαία στιγμή της σύμπραξης γράφτηκε στο αμφιθέατρο του ιταλικού σχολείου, όπου μαθητές από την Κρήτη και τη Σικελία ένωσαν τις φωνές και τα μουσικά τους όργανα, πραγματοποιώντας μια </w:t>
      </w:r>
      <w:r w:rsidRPr="000371BF">
        <w:rPr>
          <w:b/>
          <w:bCs/>
          <w:color w:val="0000FF"/>
          <w:lang w:val="el-GR"/>
        </w:rPr>
        <w:t>συγκλονιστική κοινή συναυλία</w:t>
      </w:r>
      <w:r w:rsidRPr="000371BF">
        <w:rPr>
          <w:lang w:val="el-GR"/>
        </w:rPr>
        <w:t>. Η μουσική απέδειξε για άλλη μια φορά πως αποτελεί μια παγκόσμια γλώσσα που καταρρίπτει τα σύνορα και ενώνει τους λαούς.</w:t>
      </w:r>
    </w:p>
    <w:p w:rsidR="00BC2708" w:rsidRPr="008A1EB9" w:rsidRDefault="008A1EB9">
      <w:pPr>
        <w:spacing w:before="40" w:after="20"/>
        <w:jc w:val="center"/>
        <w:rPr>
          <w:lang w:val="el-GR"/>
        </w:rPr>
      </w:pPr>
      <w:r>
        <w:rPr>
          <w:lang w:val="el-GR"/>
        </w:rPr>
        <w:t xml:space="preserve"> </w:t>
      </w:r>
      <w:r>
        <w:rPr>
          <w:noProof/>
        </w:rPr>
        <w:drawing>
          <wp:inline distT="0" distB="0" distL="0" distR="0">
            <wp:extent cx="5402861" cy="2431288"/>
            <wp:effectExtent l="0" t="0" r="7620" b="762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774" cy="2434849"/>
                    </a:xfrm>
                    <a:prstGeom prst="rect">
                      <a:avLst/>
                    </a:prstGeom>
                    <a:noFill/>
                    <a:ln>
                      <a:noFill/>
                    </a:ln>
                  </pic:spPr>
                </pic:pic>
              </a:graphicData>
            </a:graphic>
          </wp:inline>
        </w:drawing>
      </w:r>
    </w:p>
    <w:p w:rsidR="00BC2708" w:rsidRPr="000371BF" w:rsidRDefault="00B550E8">
      <w:pPr>
        <w:spacing w:after="140"/>
        <w:jc w:val="center"/>
        <w:rPr>
          <w:b/>
          <w:bCs/>
          <w:i/>
          <w:iCs/>
          <w:lang w:val="el-GR"/>
        </w:rPr>
      </w:pPr>
      <w:r w:rsidRPr="000371BF">
        <w:rPr>
          <w:b/>
          <w:bCs/>
          <w:i/>
          <w:iCs/>
          <w:color w:val="5A5A5A"/>
          <w:sz w:val="17"/>
          <w:szCs w:val="17"/>
          <w:lang w:val="el-GR"/>
        </w:rPr>
        <w:t>Στιγμιότυπο από την κοινή μουσική δράση στο πλαίσιο της σύμπραξης.</w:t>
      </w:r>
    </w:p>
    <w:p w:rsidR="00BC2708" w:rsidRPr="000371BF" w:rsidRDefault="00B550E8">
      <w:pPr>
        <w:jc w:val="both"/>
        <w:rPr>
          <w:lang w:val="el-GR"/>
        </w:rPr>
      </w:pPr>
      <w:r w:rsidRPr="000371BF">
        <w:rPr>
          <w:lang w:val="el-GR"/>
        </w:rPr>
        <w:t xml:space="preserve">Η αυλαία του προγράμματος έπεσε σε κλίμα βαθιάς συγκίνησης, με μια παραδοσιακή γιορτή που διοργάνωσαν οι Ιταλοί γονείς, αφήνοντας υπόσχεση για τη συνέχεια αυτών των «σχέσεων ζωής» που γεννήθηκαν στη Σικελία. Το Μουσικό Σχολείο Ρεθύμνου συνεχίζει σταθερά να επενδύει στην εξωστρέφεια, προσφέροντας στους μαθητές/μαθήτριες του πλούσιες ευρωπαϊκές εμπειρίες, διεύρυνση οριζόντων και ουσιαστική περιβαλλοντική και κοινωνική </w:t>
      </w:r>
      <w:proofErr w:type="spellStart"/>
      <w:r w:rsidRPr="000371BF">
        <w:rPr>
          <w:lang w:val="el-GR"/>
        </w:rPr>
        <w:t>ενσυναισθησία</w:t>
      </w:r>
      <w:proofErr w:type="spellEnd"/>
      <w:r w:rsidRPr="000371BF">
        <w:rPr>
          <w:lang w:val="el-GR"/>
        </w:rPr>
        <w:t>.</w:t>
      </w:r>
    </w:p>
    <w:p w:rsidR="00BC2708" w:rsidRPr="008A1EB9" w:rsidRDefault="008A1EB9">
      <w:pPr>
        <w:spacing w:before="40" w:after="20"/>
        <w:jc w:val="center"/>
        <w:rPr>
          <w:lang w:val="el-GR"/>
        </w:rPr>
      </w:pPr>
      <w:r>
        <w:rPr>
          <w:lang w:val="el-GR"/>
        </w:rPr>
        <w:lastRenderedPageBreak/>
        <w:t xml:space="preserve">  </w:t>
      </w:r>
      <w:r>
        <w:rPr>
          <w:noProof/>
        </w:rPr>
        <w:drawing>
          <wp:inline distT="0" distB="0" distL="0" distR="0">
            <wp:extent cx="4724400" cy="354330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9049" cy="3546787"/>
                    </a:xfrm>
                    <a:prstGeom prst="rect">
                      <a:avLst/>
                    </a:prstGeom>
                    <a:noFill/>
                    <a:ln>
                      <a:noFill/>
                    </a:ln>
                  </pic:spPr>
                </pic:pic>
              </a:graphicData>
            </a:graphic>
          </wp:inline>
        </w:drawing>
      </w:r>
    </w:p>
    <w:p w:rsidR="00BC2708" w:rsidRPr="000371BF" w:rsidRDefault="00B550E8">
      <w:pPr>
        <w:spacing w:after="140"/>
        <w:jc w:val="center"/>
        <w:rPr>
          <w:lang w:val="el-GR"/>
        </w:rPr>
      </w:pPr>
      <w:r w:rsidRPr="000371BF">
        <w:rPr>
          <w:b/>
          <w:bCs/>
          <w:i/>
          <w:iCs/>
          <w:color w:val="5A5A5A"/>
          <w:sz w:val="17"/>
          <w:szCs w:val="17"/>
          <w:lang w:val="el-GR"/>
        </w:rPr>
        <w:t>Οι μαθητές με τα πιστοποιητικά συμμετοχής τους</w:t>
      </w:r>
      <w:r w:rsidRPr="000371BF">
        <w:rPr>
          <w:i/>
          <w:iCs/>
          <w:color w:val="5A5A5A"/>
          <w:sz w:val="17"/>
          <w:szCs w:val="17"/>
          <w:lang w:val="el-GR"/>
        </w:rPr>
        <w:t>.</w:t>
      </w:r>
    </w:p>
    <w:p w:rsidR="00BC2708" w:rsidRPr="005A1D13" w:rsidRDefault="00BC2708">
      <w:pPr>
        <w:spacing w:before="40" w:after="20"/>
        <w:jc w:val="center"/>
        <w:rPr>
          <w:lang w:val="el-GR"/>
        </w:rPr>
      </w:pPr>
    </w:p>
    <w:p w:rsidR="00BC2708" w:rsidRPr="000371BF" w:rsidRDefault="00B550E8">
      <w:pPr>
        <w:spacing w:after="140"/>
        <w:jc w:val="center"/>
        <w:rPr>
          <w:b/>
          <w:bCs/>
          <w:i/>
          <w:iCs/>
          <w:lang w:val="el-GR"/>
        </w:rPr>
      </w:pPr>
      <w:r w:rsidRPr="000371BF">
        <w:rPr>
          <w:b/>
          <w:bCs/>
          <w:i/>
          <w:iCs/>
          <w:color w:val="5A5A5A"/>
          <w:sz w:val="17"/>
          <w:szCs w:val="17"/>
          <w:lang w:val="el-GR"/>
        </w:rPr>
        <w:t>Στιγμιότυπο από την εκπαιδευτική επίσκεψη και τις κοινές εμπειρίες των μαθητών.</w:t>
      </w:r>
    </w:p>
    <w:p w:rsidR="00BC2708" w:rsidRPr="008A1EB9" w:rsidRDefault="008A1EB9">
      <w:pPr>
        <w:spacing w:before="40" w:after="20"/>
        <w:jc w:val="center"/>
        <w:rPr>
          <w:lang w:val="el-GR"/>
        </w:rPr>
      </w:pPr>
      <w:r>
        <w:rPr>
          <w:lang w:val="el-GR"/>
        </w:rPr>
        <w:t xml:space="preserve"> </w:t>
      </w:r>
      <w:r>
        <w:rPr>
          <w:noProof/>
        </w:rPr>
        <w:drawing>
          <wp:inline distT="0" distB="0" distL="0" distR="0">
            <wp:extent cx="5909732" cy="2659380"/>
            <wp:effectExtent l="0" t="0" r="0" b="762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5072" cy="2661783"/>
                    </a:xfrm>
                    <a:prstGeom prst="rect">
                      <a:avLst/>
                    </a:prstGeom>
                    <a:noFill/>
                    <a:ln>
                      <a:noFill/>
                    </a:ln>
                  </pic:spPr>
                </pic:pic>
              </a:graphicData>
            </a:graphic>
          </wp:inline>
        </w:drawing>
      </w:r>
    </w:p>
    <w:p w:rsidR="00BC2708" w:rsidRPr="000371BF" w:rsidRDefault="00B550E8">
      <w:pPr>
        <w:spacing w:after="140"/>
        <w:jc w:val="center"/>
        <w:rPr>
          <w:b/>
          <w:bCs/>
          <w:lang w:val="el-GR"/>
        </w:rPr>
      </w:pPr>
      <w:r w:rsidRPr="000371BF">
        <w:rPr>
          <w:b/>
          <w:bCs/>
          <w:i/>
          <w:iCs/>
          <w:color w:val="5A5A5A"/>
          <w:sz w:val="17"/>
          <w:szCs w:val="17"/>
          <w:lang w:val="el-GR"/>
        </w:rPr>
        <w:t xml:space="preserve">Βιωματική περιήγηση στην περιοχή της </w:t>
      </w:r>
      <w:r>
        <w:rPr>
          <w:b/>
          <w:bCs/>
          <w:i/>
          <w:iCs/>
          <w:color w:val="5A5A5A"/>
          <w:sz w:val="17"/>
          <w:szCs w:val="17"/>
        </w:rPr>
        <w:t>Isola</w:t>
      </w:r>
      <w:r w:rsidRPr="000371BF">
        <w:rPr>
          <w:b/>
          <w:bCs/>
          <w:i/>
          <w:iCs/>
          <w:color w:val="5A5A5A"/>
          <w:sz w:val="17"/>
          <w:szCs w:val="17"/>
          <w:lang w:val="el-GR"/>
        </w:rPr>
        <w:t xml:space="preserve"> </w:t>
      </w:r>
      <w:r>
        <w:rPr>
          <w:b/>
          <w:bCs/>
          <w:i/>
          <w:iCs/>
          <w:color w:val="5A5A5A"/>
          <w:sz w:val="17"/>
          <w:szCs w:val="17"/>
        </w:rPr>
        <w:t>Bella</w:t>
      </w:r>
      <w:r w:rsidRPr="000371BF">
        <w:rPr>
          <w:b/>
          <w:bCs/>
          <w:i/>
          <w:iCs/>
          <w:color w:val="5A5A5A"/>
          <w:sz w:val="17"/>
          <w:szCs w:val="17"/>
          <w:lang w:val="el-GR"/>
        </w:rPr>
        <w:t>.</w:t>
      </w:r>
    </w:p>
    <w:p w:rsidR="00BC2708" w:rsidRPr="005A1D13" w:rsidRDefault="00BC2708">
      <w:pPr>
        <w:spacing w:before="40" w:after="20"/>
        <w:jc w:val="center"/>
        <w:rPr>
          <w:lang w:val="el-GR"/>
        </w:rPr>
      </w:pPr>
    </w:p>
    <w:p w:rsidR="00BC2708" w:rsidRDefault="00B550E8">
      <w:pPr>
        <w:spacing w:before="40" w:after="20"/>
        <w:jc w:val="center"/>
      </w:pPr>
      <w:r>
        <w:rPr>
          <w:noProof/>
        </w:rPr>
        <w:lastRenderedPageBreak/>
        <w:drawing>
          <wp:inline distT="0" distB="0" distL="114300" distR="114300">
            <wp:extent cx="5303520" cy="397764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303520" cy="3977640"/>
                    </a:xfrm>
                    <a:prstGeom prst="rect">
                      <a:avLst/>
                    </a:prstGeom>
                    <a:ln/>
                  </pic:spPr>
                </pic:pic>
              </a:graphicData>
            </a:graphic>
          </wp:inline>
        </w:drawing>
      </w:r>
    </w:p>
    <w:p w:rsidR="00BC2708" w:rsidRPr="000371BF" w:rsidRDefault="00B550E8">
      <w:pPr>
        <w:spacing w:after="140"/>
        <w:jc w:val="center"/>
        <w:rPr>
          <w:b/>
          <w:bCs/>
          <w:lang w:val="el-GR"/>
        </w:rPr>
      </w:pPr>
      <w:r w:rsidRPr="000371BF">
        <w:rPr>
          <w:b/>
          <w:bCs/>
          <w:i/>
          <w:iCs/>
          <w:color w:val="5A5A5A"/>
          <w:sz w:val="17"/>
          <w:szCs w:val="17"/>
          <w:lang w:val="el-GR"/>
        </w:rPr>
        <w:t>Αναμνηστική φωτογραφία της μαθητικής ομάδας κατά την εκπαιδευτική επίσκεψη.</w:t>
      </w:r>
    </w:p>
    <w:sectPr w:rsidR="00BC2708" w:rsidRPr="000371BF">
      <w:footerReference w:type="default" r:id="rId12"/>
      <w:pgSz w:w="12240" w:h="15840"/>
      <w:pgMar w:top="893" w:right="1037" w:bottom="893" w:left="103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1142" w:rsidRDefault="00001142">
      <w:pPr>
        <w:spacing w:after="0" w:line="240" w:lineRule="auto"/>
      </w:pPr>
      <w:r>
        <w:separator/>
      </w:r>
    </w:p>
  </w:endnote>
  <w:endnote w:type="continuationSeparator" w:id="0">
    <w:p w:rsidR="00001142" w:rsidRDefault="0000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D292E36D-9827-4770-8954-BD351DEAA746}"/>
    <w:embedBold r:id="rId2" w:fontKey="{6ABA3FA9-F25F-4ECE-8B1F-AD8B42CB9CF3}"/>
    <w:embedItalic r:id="rId3" w:fontKey="{F9517452-6962-4A06-9415-A2C20BF3B6E6}"/>
    <w:embedBoldItalic r:id="rId4" w:fontKey="{12D3F49D-0C9F-4372-9218-EF560FB09BB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5" w:fontKey="{9D0C0476-1A7B-4249-885C-A42D37389C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708" w:rsidRPr="000371BF" w:rsidRDefault="00B550E8">
    <w:pPr>
      <w:pBdr>
        <w:top w:val="nil"/>
        <w:left w:val="nil"/>
        <w:bottom w:val="nil"/>
        <w:right w:val="nil"/>
        <w:between w:val="nil"/>
      </w:pBdr>
      <w:tabs>
        <w:tab w:val="center" w:pos="4680"/>
        <w:tab w:val="right" w:pos="9360"/>
      </w:tabs>
      <w:spacing w:after="0" w:line="240" w:lineRule="auto"/>
      <w:jc w:val="center"/>
      <w:rPr>
        <w:color w:val="000000"/>
        <w:lang w:val="el-GR"/>
      </w:rPr>
    </w:pPr>
    <w:r w:rsidRPr="000371BF">
      <w:rPr>
        <w:color w:val="646464"/>
        <w:sz w:val="16"/>
        <w:szCs w:val="16"/>
        <w:lang w:val="el-GR"/>
      </w:rPr>
      <w:t xml:space="preserve">Μουσικό Σχολείο Ρεθύμνου • Πρόγραμμα </w:t>
    </w:r>
    <w:r>
      <w:rPr>
        <w:color w:val="646464"/>
        <w:sz w:val="16"/>
        <w:szCs w:val="16"/>
      </w:rPr>
      <w:t>Erasmus</w:t>
    </w:r>
    <w:r w:rsidRPr="000371BF">
      <w:rPr>
        <w:color w:val="646464"/>
        <w:sz w:val="16"/>
        <w:szCs w:val="16"/>
        <w:lang w:val="el-G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1142" w:rsidRDefault="00001142">
      <w:pPr>
        <w:spacing w:after="0" w:line="240" w:lineRule="auto"/>
      </w:pPr>
      <w:r>
        <w:separator/>
      </w:r>
    </w:p>
  </w:footnote>
  <w:footnote w:type="continuationSeparator" w:id="0">
    <w:p w:rsidR="00001142" w:rsidRDefault="000011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708"/>
    <w:rsid w:val="00001142"/>
    <w:rsid w:val="000371BF"/>
    <w:rsid w:val="00155F9F"/>
    <w:rsid w:val="002F1A4F"/>
    <w:rsid w:val="0049332C"/>
    <w:rsid w:val="005A1D13"/>
    <w:rsid w:val="008A1EB9"/>
    <w:rsid w:val="009C1A83"/>
    <w:rsid w:val="00A57C6A"/>
    <w:rsid w:val="00B550E8"/>
    <w:rsid w:val="00BC27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B6592"/>
  <w15:docId w15:val="{CB4E23E3-C65A-47AC-A98E-E9F7E491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1"/>
        <w:szCs w:val="21"/>
        <w:lang w:val="en" w:eastAsia="el-GR" w:bidi="ar-SA"/>
      </w:rPr>
    </w:rPrDefault>
    <w:pPrDefault>
      <w:pPr>
        <w:spacing w:after="12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libri" w:eastAsia="Calibri" w:hAnsi="Calibri" w:cs="Calibri"/>
      <w:b/>
      <w:bCs/>
      <w:color w:val="366091"/>
      <w:sz w:val="28"/>
      <w:szCs w:val="28"/>
    </w:rPr>
  </w:style>
  <w:style w:type="paragraph" w:styleId="2">
    <w:name w:val="heading 2"/>
    <w:basedOn w:val="a"/>
    <w:next w:val="a"/>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3">
    <w:name w:val="heading 3"/>
    <w:basedOn w:val="a"/>
    <w:next w:val="a"/>
    <w:uiPriority w:val="9"/>
    <w:semiHidden/>
    <w:unhideWhenUsed/>
    <w:qFormat/>
    <w:pPr>
      <w:keepNext/>
      <w:keepLines/>
      <w:spacing w:before="200" w:after="0"/>
      <w:outlineLvl w:val="2"/>
    </w:pPr>
    <w:rPr>
      <w:rFonts w:ascii="Calibri" w:eastAsia="Calibri" w:hAnsi="Calibri" w:cs="Calibri"/>
      <w:b/>
      <w:bCs/>
      <w:color w:val="4F81BD"/>
    </w:rPr>
  </w:style>
  <w:style w:type="paragraph" w:styleId="4">
    <w:name w:val="heading 4"/>
    <w:basedOn w:val="a"/>
    <w:next w:val="a"/>
    <w:uiPriority w:val="9"/>
    <w:semiHidden/>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
    <w:next w:val="a"/>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
    <w:next w:val="a"/>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4">
    <w:name w:val="Subtitle"/>
    <w:basedOn w:val="a"/>
    <w:next w:val="a"/>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562</Words>
  <Characters>3041</Characters>
  <Application>Microsoft Office Word</Application>
  <DocSecurity>0</DocSecurity>
  <Lines>25</Lines>
  <Paragraphs>7</Paragraphs>
  <ScaleCrop>false</ScaleCrop>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 VOUREXAKI</cp:lastModifiedBy>
  <cp:revision>10</cp:revision>
  <dcterms:created xsi:type="dcterms:W3CDTF">2026-11-03T16:55:00Z</dcterms:created>
  <dcterms:modified xsi:type="dcterms:W3CDTF">2026-11-03T17:16:00Z</dcterms:modified>
</cp:coreProperties>
</file>