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31B" w:rsidRPr="002558F2" w:rsidRDefault="0066354D" w:rsidP="0007431B">
      <w:pPr>
        <w:spacing w:before="100" w:beforeAutospacing="1" w:after="100" w:afterAutospacing="1" w:line="240" w:lineRule="auto"/>
        <w:outlineLvl w:val="1"/>
        <w:rPr>
          <w:rFonts w:eastAsia="Times New Roman" w:cstheme="minorHAnsi"/>
          <w:b/>
          <w:bCs/>
          <w:sz w:val="24"/>
          <w:szCs w:val="24"/>
          <w:lang w:val="en-US" w:eastAsia="el-GR"/>
        </w:rPr>
      </w:pPr>
      <w:r w:rsidRPr="002558F2">
        <w:rPr>
          <w:rFonts w:eastAsia="Times New Roman" w:cstheme="minorHAnsi"/>
          <w:b/>
          <w:bCs/>
          <w:sz w:val="24"/>
          <w:szCs w:val="24"/>
          <w:lang w:eastAsia="el-GR"/>
        </w:rPr>
        <w:t>Το</w:t>
      </w:r>
      <w:r w:rsidR="001079EA" w:rsidRPr="002558F2">
        <w:rPr>
          <w:rFonts w:eastAsia="Times New Roman" w:cstheme="minorHAnsi"/>
          <w:b/>
          <w:bCs/>
          <w:sz w:val="24"/>
          <w:szCs w:val="24"/>
          <w:lang w:val="en-US" w:eastAsia="el-GR"/>
        </w:rPr>
        <w:t xml:space="preserve"> </w:t>
      </w:r>
      <w:r w:rsidRPr="002558F2">
        <w:rPr>
          <w:rFonts w:eastAsia="Times New Roman" w:cstheme="minorHAnsi"/>
          <w:b/>
          <w:bCs/>
          <w:sz w:val="24"/>
          <w:szCs w:val="24"/>
          <w:lang w:eastAsia="el-GR"/>
        </w:rPr>
        <w:t>Μουσικό</w:t>
      </w:r>
      <w:r w:rsidR="001079EA" w:rsidRPr="002558F2">
        <w:rPr>
          <w:rFonts w:eastAsia="Times New Roman" w:cstheme="minorHAnsi"/>
          <w:b/>
          <w:bCs/>
          <w:sz w:val="24"/>
          <w:szCs w:val="24"/>
          <w:lang w:val="en-US" w:eastAsia="el-GR"/>
        </w:rPr>
        <w:t xml:space="preserve"> </w:t>
      </w:r>
      <w:r w:rsidRPr="002558F2">
        <w:rPr>
          <w:rFonts w:eastAsia="Times New Roman" w:cstheme="minorHAnsi"/>
          <w:b/>
          <w:bCs/>
          <w:sz w:val="24"/>
          <w:szCs w:val="24"/>
          <w:lang w:eastAsia="el-GR"/>
        </w:rPr>
        <w:t>Σχολείο</w:t>
      </w:r>
      <w:r w:rsidR="001079EA" w:rsidRPr="002558F2">
        <w:rPr>
          <w:rFonts w:eastAsia="Times New Roman" w:cstheme="minorHAnsi"/>
          <w:b/>
          <w:bCs/>
          <w:sz w:val="24"/>
          <w:szCs w:val="24"/>
          <w:lang w:val="en-US" w:eastAsia="el-GR"/>
        </w:rPr>
        <w:t xml:space="preserve"> </w:t>
      </w:r>
      <w:r w:rsidRPr="002558F2">
        <w:rPr>
          <w:rFonts w:eastAsia="Times New Roman" w:cstheme="minorHAnsi"/>
          <w:b/>
          <w:bCs/>
          <w:sz w:val="24"/>
          <w:szCs w:val="24"/>
          <w:lang w:eastAsia="el-GR"/>
        </w:rPr>
        <w:t>Ρεθύμνου</w:t>
      </w:r>
      <w:r w:rsidR="001079EA" w:rsidRPr="002558F2">
        <w:rPr>
          <w:rFonts w:eastAsia="Times New Roman" w:cstheme="minorHAnsi"/>
          <w:b/>
          <w:bCs/>
          <w:sz w:val="24"/>
          <w:szCs w:val="24"/>
          <w:lang w:val="en-US" w:eastAsia="el-GR"/>
        </w:rPr>
        <w:t xml:space="preserve"> </w:t>
      </w:r>
      <w:r w:rsidRPr="002558F2">
        <w:rPr>
          <w:rFonts w:eastAsia="Times New Roman" w:cstheme="minorHAnsi"/>
          <w:b/>
          <w:bCs/>
          <w:sz w:val="24"/>
          <w:szCs w:val="24"/>
          <w:lang w:eastAsia="el-GR"/>
        </w:rPr>
        <w:t>σε</w:t>
      </w:r>
      <w:r w:rsidR="001079EA" w:rsidRPr="002558F2">
        <w:rPr>
          <w:rFonts w:eastAsia="Times New Roman" w:cstheme="minorHAnsi"/>
          <w:b/>
          <w:bCs/>
          <w:sz w:val="24"/>
          <w:szCs w:val="24"/>
          <w:lang w:val="en-US" w:eastAsia="el-GR"/>
        </w:rPr>
        <w:t xml:space="preserve"> </w:t>
      </w:r>
      <w:r w:rsidR="0007431B" w:rsidRPr="002558F2">
        <w:rPr>
          <w:rFonts w:eastAsia="Times New Roman" w:cstheme="minorHAnsi"/>
          <w:b/>
          <w:bCs/>
          <w:sz w:val="24"/>
          <w:szCs w:val="24"/>
          <w:lang w:val="en-US" w:eastAsia="el-GR"/>
        </w:rPr>
        <w:t xml:space="preserve">Job Shadowing </w:t>
      </w:r>
      <w:r w:rsidR="0007431B" w:rsidRPr="002558F2">
        <w:rPr>
          <w:rFonts w:eastAsia="Times New Roman" w:cstheme="minorHAnsi"/>
          <w:b/>
          <w:bCs/>
          <w:sz w:val="24"/>
          <w:szCs w:val="24"/>
          <w:lang w:eastAsia="el-GR"/>
        </w:rPr>
        <w:t>στο</w:t>
      </w:r>
      <w:r w:rsidRPr="002558F2">
        <w:rPr>
          <w:rFonts w:eastAsia="Times New Roman" w:cstheme="minorHAnsi"/>
          <w:b/>
          <w:bCs/>
          <w:sz w:val="24"/>
          <w:szCs w:val="24"/>
          <w:lang w:val="en-US" w:eastAsia="el-GR"/>
        </w:rPr>
        <w:t xml:space="preserve"> St. Bonaventura Gymnasium</w:t>
      </w:r>
      <w:r w:rsidR="001079EA" w:rsidRPr="002558F2">
        <w:rPr>
          <w:rFonts w:eastAsia="Times New Roman" w:cstheme="minorHAnsi"/>
          <w:b/>
          <w:bCs/>
          <w:sz w:val="24"/>
          <w:szCs w:val="24"/>
          <w:lang w:val="en-US" w:eastAsia="el-GR"/>
        </w:rPr>
        <w:t xml:space="preserve"> </w:t>
      </w:r>
      <w:r w:rsidRPr="002558F2">
        <w:rPr>
          <w:rFonts w:eastAsia="Times New Roman" w:cstheme="minorHAnsi"/>
          <w:b/>
          <w:bCs/>
          <w:sz w:val="24"/>
          <w:szCs w:val="24"/>
          <w:lang w:val="en-US" w:eastAsia="el-GR"/>
        </w:rPr>
        <w:t>(</w:t>
      </w:r>
      <w:r w:rsidR="0007431B" w:rsidRPr="002558F2">
        <w:rPr>
          <w:rFonts w:eastAsia="Times New Roman" w:cstheme="minorHAnsi"/>
          <w:b/>
          <w:bCs/>
          <w:sz w:val="24"/>
          <w:szCs w:val="24"/>
          <w:lang w:val="en-US" w:eastAsia="el-GR"/>
        </w:rPr>
        <w:t>Dillingen an der Donau</w:t>
      </w:r>
      <w:r w:rsidRPr="002558F2">
        <w:rPr>
          <w:rFonts w:eastAsia="Times New Roman" w:cstheme="minorHAnsi"/>
          <w:b/>
          <w:bCs/>
          <w:sz w:val="24"/>
          <w:szCs w:val="24"/>
          <w:lang w:val="en-US" w:eastAsia="el-GR"/>
        </w:rPr>
        <w:t>)</w:t>
      </w:r>
    </w:p>
    <w:p w:rsidR="002558F2" w:rsidRPr="008E13DE" w:rsidRDefault="002558F2" w:rsidP="002558F2">
      <w:pPr>
        <w:jc w:val="both"/>
        <w:rPr>
          <w:rFonts w:cstheme="minorHAnsi"/>
          <w:b/>
          <w:i/>
          <w:color w:val="002060"/>
          <w:sz w:val="24"/>
          <w:szCs w:val="24"/>
          <w:lang w:val="en-US"/>
        </w:rPr>
      </w:pPr>
      <w:r w:rsidRPr="008E13DE">
        <w:rPr>
          <w:rFonts w:cstheme="minorHAnsi"/>
          <w:b/>
          <w:i/>
          <w:color w:val="002060"/>
          <w:sz w:val="24"/>
          <w:szCs w:val="24"/>
          <w:lang w:val="en-US"/>
        </w:rPr>
        <w:t>The Music School of Rethymno Participates in a Job Shadowing</w:t>
      </w:r>
      <w:r w:rsidR="009D4F06" w:rsidRPr="008E13DE">
        <w:rPr>
          <w:rFonts w:cstheme="minorHAnsi"/>
          <w:b/>
          <w:i/>
          <w:color w:val="002060"/>
          <w:sz w:val="24"/>
          <w:szCs w:val="24"/>
          <w:lang w:val="en-US"/>
        </w:rPr>
        <w:t xml:space="preserve"> </w:t>
      </w:r>
      <w:r w:rsidRPr="008E13DE">
        <w:rPr>
          <w:rFonts w:cstheme="minorHAnsi"/>
          <w:b/>
          <w:i/>
          <w:color w:val="002060"/>
          <w:sz w:val="24"/>
          <w:szCs w:val="24"/>
          <w:lang w:val="en-US"/>
        </w:rPr>
        <w:t>at St. Bonaventura Gymnasium (Dillingen an der Donau)</w:t>
      </w:r>
    </w:p>
    <w:p w:rsidR="009D4F06" w:rsidRPr="009D4F06" w:rsidRDefault="009D4F06" w:rsidP="005138B7">
      <w:pPr>
        <w:spacing w:before="100" w:beforeAutospacing="1" w:after="100" w:afterAutospacing="1" w:line="240" w:lineRule="auto"/>
        <w:jc w:val="both"/>
        <w:rPr>
          <w:rFonts w:eastAsia="Times New Roman" w:cstheme="minorHAnsi"/>
          <w:sz w:val="24"/>
          <w:szCs w:val="24"/>
          <w:lang w:val="en-US" w:eastAsia="el-GR"/>
        </w:rPr>
        <w:sectPr w:rsidR="009D4F06" w:rsidRPr="009D4F06" w:rsidSect="008E13DE">
          <w:pgSz w:w="11906" w:h="16838"/>
          <w:pgMar w:top="1440" w:right="1080" w:bottom="1440" w:left="1080" w:header="708" w:footer="708" w:gutter="0"/>
          <w:cols w:num="2" w:space="708"/>
          <w:docGrid w:linePitch="360"/>
        </w:sectPr>
      </w:pPr>
    </w:p>
    <w:p w:rsidR="0007431B" w:rsidRDefault="0007431B" w:rsidP="005138B7">
      <w:pPr>
        <w:spacing w:before="100" w:beforeAutospacing="1" w:after="100" w:afterAutospacing="1" w:line="240" w:lineRule="auto"/>
        <w:jc w:val="both"/>
        <w:rPr>
          <w:rFonts w:eastAsia="Times New Roman" w:cstheme="minorHAnsi"/>
          <w:sz w:val="24"/>
          <w:szCs w:val="24"/>
          <w:lang w:eastAsia="el-GR"/>
        </w:rPr>
      </w:pPr>
      <w:r w:rsidRPr="0007431B">
        <w:rPr>
          <w:rFonts w:eastAsia="Times New Roman" w:cstheme="minorHAnsi"/>
          <w:sz w:val="24"/>
          <w:szCs w:val="24"/>
          <w:lang w:eastAsia="el-GR"/>
        </w:rPr>
        <w:t xml:space="preserve">Το Μουσικό Σχολείο Ρεθύμνου ολοκλήρωσε με ιδιαίτερη επιτυχία πρόγραμμα </w:t>
      </w:r>
      <w:proofErr w:type="spellStart"/>
      <w:r w:rsidRPr="009A7C3C">
        <w:rPr>
          <w:rFonts w:eastAsia="Times New Roman" w:cstheme="minorHAnsi"/>
          <w:b/>
          <w:bCs/>
          <w:sz w:val="24"/>
          <w:szCs w:val="24"/>
          <w:lang w:eastAsia="el-GR"/>
        </w:rPr>
        <w:t>job</w:t>
      </w:r>
      <w:proofErr w:type="spellEnd"/>
      <w:r w:rsidR="001079EA">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shadowing</w:t>
      </w:r>
      <w:proofErr w:type="spellEnd"/>
      <w:r w:rsidRPr="0007431B">
        <w:rPr>
          <w:rFonts w:eastAsia="Times New Roman" w:cstheme="minorHAnsi"/>
          <w:sz w:val="24"/>
          <w:szCs w:val="24"/>
          <w:lang w:eastAsia="el-GR"/>
        </w:rPr>
        <w:t xml:space="preserve"> στο </w:t>
      </w:r>
      <w:proofErr w:type="spellStart"/>
      <w:r w:rsidRPr="009A7C3C">
        <w:rPr>
          <w:rFonts w:eastAsia="Times New Roman" w:cstheme="minorHAnsi"/>
          <w:b/>
          <w:bCs/>
          <w:sz w:val="24"/>
          <w:szCs w:val="24"/>
          <w:lang w:eastAsia="el-GR"/>
        </w:rPr>
        <w:t>St</w:t>
      </w:r>
      <w:proofErr w:type="spellEnd"/>
      <w:r w:rsidRPr="009A7C3C">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Bonaventura</w:t>
      </w:r>
      <w:proofErr w:type="spellEnd"/>
      <w:r w:rsidR="001079EA">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Gymnasium</w:t>
      </w:r>
      <w:proofErr w:type="spellEnd"/>
      <w:r w:rsidRPr="0007431B">
        <w:rPr>
          <w:rFonts w:eastAsia="Times New Roman" w:cstheme="minorHAnsi"/>
          <w:sz w:val="24"/>
          <w:szCs w:val="24"/>
          <w:lang w:eastAsia="el-GR"/>
        </w:rPr>
        <w:t xml:space="preserve"> στο </w:t>
      </w:r>
      <w:proofErr w:type="spellStart"/>
      <w:r w:rsidRPr="009A7C3C">
        <w:rPr>
          <w:rFonts w:eastAsia="Times New Roman" w:cstheme="minorHAnsi"/>
          <w:b/>
          <w:bCs/>
          <w:sz w:val="24"/>
          <w:szCs w:val="24"/>
          <w:lang w:eastAsia="el-GR"/>
        </w:rPr>
        <w:t>Dillingen</w:t>
      </w:r>
      <w:proofErr w:type="spellEnd"/>
      <w:r w:rsidR="001079EA">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an</w:t>
      </w:r>
      <w:proofErr w:type="spellEnd"/>
      <w:r w:rsidR="001079EA">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der</w:t>
      </w:r>
      <w:proofErr w:type="spellEnd"/>
      <w:r w:rsidR="001079EA">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Donau</w:t>
      </w:r>
      <w:proofErr w:type="spellEnd"/>
      <w:r w:rsidRPr="0007431B">
        <w:rPr>
          <w:rFonts w:eastAsia="Times New Roman" w:cstheme="minorHAnsi"/>
          <w:sz w:val="24"/>
          <w:szCs w:val="24"/>
          <w:lang w:eastAsia="el-GR"/>
        </w:rPr>
        <w:t xml:space="preserve">, μια ιστορική πόλη της Βαυαρίας που συνδυάζει την ηρεμία του Δούναβη με την πολιτισμική ζωντάνια της περιοχής. </w:t>
      </w:r>
      <w:r w:rsidRPr="00E716BB">
        <w:rPr>
          <w:rFonts w:eastAsia="Times New Roman" w:cstheme="minorHAnsi"/>
          <w:b/>
          <w:sz w:val="24"/>
          <w:szCs w:val="24"/>
          <w:lang w:eastAsia="el-GR"/>
        </w:rPr>
        <w:t>Η εμπειρία αυτή ενίσχυσε ουσιαστικά τη συνεργασία των δύο σχολείων και άνοιξε νέους δρόμους για παιδαγωγική ανταλλαγή και μελλοντικές κοινές δράσεις</w:t>
      </w:r>
      <w:r w:rsidRPr="0007431B">
        <w:rPr>
          <w:rFonts w:eastAsia="Times New Roman" w:cstheme="minorHAnsi"/>
          <w:sz w:val="24"/>
          <w:szCs w:val="24"/>
          <w:lang w:eastAsia="el-GR"/>
        </w:rPr>
        <w:t>.</w:t>
      </w:r>
    </w:p>
    <w:p w:rsidR="002558F2" w:rsidRPr="009D4F06" w:rsidRDefault="002558F2" w:rsidP="002558F2">
      <w:pPr>
        <w:jc w:val="both"/>
        <w:rPr>
          <w:rFonts w:cstheme="minorHAnsi"/>
          <w:b/>
          <w:i/>
          <w:color w:val="002060"/>
          <w:szCs w:val="24"/>
          <w:lang w:val="en-US"/>
        </w:rPr>
      </w:pPr>
      <w:r w:rsidRPr="008E13DE">
        <w:rPr>
          <w:rFonts w:cstheme="minorHAnsi"/>
          <w:i/>
          <w:color w:val="002060"/>
          <w:sz w:val="24"/>
          <w:szCs w:val="24"/>
          <w:lang w:val="en-US"/>
        </w:rPr>
        <w:t xml:space="preserve">The Music School of Rethymno successfully completed </w:t>
      </w:r>
      <w:r w:rsidRPr="008E13DE">
        <w:rPr>
          <w:rFonts w:cstheme="minorHAnsi"/>
          <w:b/>
          <w:i/>
          <w:color w:val="002060"/>
          <w:sz w:val="24"/>
          <w:szCs w:val="24"/>
          <w:lang w:val="en-US"/>
        </w:rPr>
        <w:t xml:space="preserve">a job shadowing </w:t>
      </w:r>
      <w:r w:rsidR="009D4F06" w:rsidRPr="008E13DE">
        <w:rPr>
          <w:rFonts w:cstheme="minorHAnsi"/>
          <w:b/>
          <w:i/>
          <w:color w:val="002060"/>
          <w:sz w:val="24"/>
          <w:szCs w:val="24"/>
          <w:lang w:val="en-US"/>
        </w:rPr>
        <w:t>mobility</w:t>
      </w:r>
      <w:r w:rsidRPr="008E13DE">
        <w:rPr>
          <w:rFonts w:cstheme="minorHAnsi"/>
          <w:b/>
          <w:i/>
          <w:color w:val="002060"/>
          <w:sz w:val="24"/>
          <w:szCs w:val="24"/>
          <w:lang w:val="en-US"/>
        </w:rPr>
        <w:t xml:space="preserve"> at St. Bonaventura Gymnasium in Dillingen an der Donau</w:t>
      </w:r>
      <w:r w:rsidRPr="008E13DE">
        <w:rPr>
          <w:rFonts w:cstheme="minorHAnsi"/>
          <w:i/>
          <w:color w:val="002060"/>
          <w:sz w:val="24"/>
          <w:szCs w:val="24"/>
          <w:lang w:val="en-US"/>
        </w:rPr>
        <w:t xml:space="preserve">, a historic Bavarian town that combines the tranquility of the River Danube with the cultural vibrancy of the region. </w:t>
      </w:r>
      <w:r w:rsidRPr="008E13DE">
        <w:rPr>
          <w:rFonts w:cstheme="minorHAnsi"/>
          <w:b/>
          <w:i/>
          <w:color w:val="002060"/>
          <w:sz w:val="24"/>
          <w:szCs w:val="24"/>
          <w:lang w:val="en-US"/>
        </w:rPr>
        <w:t>This experience significantly strengthened the collaboration between the two schools and opened new avenues for educational exchange and future joint initiatives</w:t>
      </w:r>
      <w:r w:rsidRPr="009D4F06">
        <w:rPr>
          <w:rFonts w:cstheme="minorHAnsi"/>
          <w:b/>
          <w:i/>
          <w:color w:val="002060"/>
          <w:szCs w:val="24"/>
          <w:lang w:val="en-US"/>
        </w:rPr>
        <w:t>.</w:t>
      </w:r>
    </w:p>
    <w:p w:rsidR="009D4F06" w:rsidRDefault="009D4F06" w:rsidP="005138B7">
      <w:pPr>
        <w:spacing w:before="100" w:beforeAutospacing="1" w:after="100" w:afterAutospacing="1" w:line="240" w:lineRule="auto"/>
        <w:jc w:val="both"/>
        <w:rPr>
          <w:rFonts w:eastAsia="Times New Roman" w:cstheme="minorHAnsi"/>
          <w:sz w:val="24"/>
          <w:szCs w:val="24"/>
          <w:lang w:eastAsia="el-GR"/>
        </w:rPr>
        <w:sectPr w:rsidR="009D4F06" w:rsidSect="008E13DE">
          <w:type w:val="continuous"/>
          <w:pgSz w:w="11906" w:h="16838"/>
          <w:pgMar w:top="1440" w:right="1080" w:bottom="1440" w:left="1080" w:header="708" w:footer="708" w:gutter="0"/>
          <w:cols w:num="2" w:space="708"/>
          <w:docGrid w:linePitch="360"/>
        </w:sectPr>
      </w:pPr>
    </w:p>
    <w:p w:rsidR="0007431B" w:rsidRDefault="0007431B" w:rsidP="005138B7">
      <w:pPr>
        <w:spacing w:before="100" w:beforeAutospacing="1" w:after="100" w:afterAutospacing="1" w:line="240" w:lineRule="auto"/>
        <w:jc w:val="both"/>
        <w:rPr>
          <w:rFonts w:eastAsia="Times New Roman" w:cstheme="minorHAnsi"/>
          <w:b/>
          <w:sz w:val="24"/>
          <w:szCs w:val="24"/>
          <w:lang w:eastAsia="el-GR"/>
        </w:rPr>
      </w:pPr>
      <w:r w:rsidRPr="0007431B">
        <w:rPr>
          <w:rFonts w:eastAsia="Times New Roman" w:cstheme="minorHAnsi"/>
          <w:sz w:val="24"/>
          <w:szCs w:val="24"/>
          <w:lang w:eastAsia="el-GR"/>
        </w:rPr>
        <w:t>Κατά τη διάρκεια της επίσκεψης</w:t>
      </w:r>
      <w:r w:rsidR="005138B7" w:rsidRPr="009A7C3C">
        <w:rPr>
          <w:rFonts w:eastAsia="Times New Roman" w:cstheme="minorHAnsi"/>
          <w:sz w:val="24"/>
          <w:szCs w:val="24"/>
          <w:lang w:eastAsia="el-GR"/>
        </w:rPr>
        <w:t xml:space="preserve"> μας</w:t>
      </w:r>
      <w:r w:rsidRPr="0007431B">
        <w:rPr>
          <w:rFonts w:eastAsia="Times New Roman" w:cstheme="minorHAnsi"/>
          <w:sz w:val="24"/>
          <w:szCs w:val="24"/>
          <w:lang w:eastAsia="el-GR"/>
        </w:rPr>
        <w:t xml:space="preserve">, </w:t>
      </w:r>
      <w:r w:rsidR="005138B7" w:rsidRPr="00E716BB">
        <w:rPr>
          <w:rFonts w:eastAsia="Times New Roman" w:cstheme="minorHAnsi"/>
          <w:b/>
          <w:sz w:val="24"/>
          <w:szCs w:val="24"/>
          <w:lang w:eastAsia="el-GR"/>
        </w:rPr>
        <w:t xml:space="preserve">16 </w:t>
      </w:r>
      <w:r w:rsidR="002A7FEE" w:rsidRPr="00E716BB">
        <w:rPr>
          <w:rFonts w:eastAsia="Times New Roman" w:cstheme="minorHAnsi"/>
          <w:b/>
          <w:sz w:val="24"/>
          <w:szCs w:val="24"/>
          <w:lang w:eastAsia="el-GR"/>
        </w:rPr>
        <w:t xml:space="preserve">ως και </w:t>
      </w:r>
      <w:r w:rsidR="005138B7" w:rsidRPr="00E716BB">
        <w:rPr>
          <w:rFonts w:eastAsia="Times New Roman" w:cstheme="minorHAnsi"/>
          <w:b/>
          <w:sz w:val="24"/>
          <w:szCs w:val="24"/>
          <w:lang w:eastAsia="el-GR"/>
        </w:rPr>
        <w:t>19 Μαρτίου 2026</w:t>
      </w:r>
      <w:r w:rsidR="005138B7" w:rsidRPr="009A7C3C">
        <w:rPr>
          <w:rFonts w:eastAsia="Times New Roman" w:cstheme="minorHAnsi"/>
          <w:sz w:val="24"/>
          <w:szCs w:val="24"/>
          <w:lang w:eastAsia="el-GR"/>
        </w:rPr>
        <w:t xml:space="preserve">, </w:t>
      </w:r>
      <w:r w:rsidRPr="0007431B">
        <w:rPr>
          <w:rFonts w:eastAsia="Times New Roman" w:cstheme="minorHAnsi"/>
          <w:sz w:val="24"/>
          <w:szCs w:val="24"/>
          <w:lang w:eastAsia="el-GR"/>
        </w:rPr>
        <w:t>παρακολο</w:t>
      </w:r>
      <w:r w:rsidR="005138B7" w:rsidRPr="009A7C3C">
        <w:rPr>
          <w:rFonts w:eastAsia="Times New Roman" w:cstheme="minorHAnsi"/>
          <w:sz w:val="24"/>
          <w:szCs w:val="24"/>
          <w:lang w:eastAsia="el-GR"/>
        </w:rPr>
        <w:t>υθήσαμεμαθήματα θετικής και μουσικής παιδείας</w:t>
      </w:r>
      <w:r w:rsidRPr="0007431B">
        <w:rPr>
          <w:rFonts w:eastAsia="Times New Roman" w:cstheme="minorHAnsi"/>
          <w:sz w:val="24"/>
          <w:szCs w:val="24"/>
          <w:lang w:eastAsia="el-GR"/>
        </w:rPr>
        <w:t xml:space="preserve">, </w:t>
      </w:r>
      <w:r w:rsidR="005138B7" w:rsidRPr="009A7C3C">
        <w:rPr>
          <w:rFonts w:eastAsia="Times New Roman" w:cstheme="minorHAnsi"/>
          <w:sz w:val="24"/>
          <w:szCs w:val="24"/>
          <w:lang w:eastAsia="el-GR"/>
        </w:rPr>
        <w:t xml:space="preserve">εργαστηριακά μαθήματα, καθώς και καλλιτεχνικά μαθήματα, </w:t>
      </w:r>
      <w:r w:rsidRPr="0007431B">
        <w:rPr>
          <w:rFonts w:eastAsia="Times New Roman" w:cstheme="minorHAnsi"/>
          <w:sz w:val="24"/>
          <w:szCs w:val="24"/>
          <w:lang w:eastAsia="el-GR"/>
        </w:rPr>
        <w:t>συμμετεί</w:t>
      </w:r>
      <w:r w:rsidR="005138B7" w:rsidRPr="009A7C3C">
        <w:rPr>
          <w:rFonts w:eastAsia="Times New Roman" w:cstheme="minorHAnsi"/>
          <w:sz w:val="24"/>
          <w:szCs w:val="24"/>
          <w:lang w:eastAsia="el-GR"/>
        </w:rPr>
        <w:t xml:space="preserve">χαμε </w:t>
      </w:r>
      <w:r w:rsidRPr="0007431B">
        <w:rPr>
          <w:rFonts w:eastAsia="Times New Roman" w:cstheme="minorHAnsi"/>
          <w:sz w:val="24"/>
          <w:szCs w:val="24"/>
          <w:lang w:eastAsia="el-GR"/>
        </w:rPr>
        <w:t>σε συναντήσεις με συναδέλφους και γν</w:t>
      </w:r>
      <w:r w:rsidR="005138B7" w:rsidRPr="009A7C3C">
        <w:rPr>
          <w:rFonts w:eastAsia="Times New Roman" w:cstheme="minorHAnsi"/>
          <w:sz w:val="24"/>
          <w:szCs w:val="24"/>
          <w:lang w:eastAsia="el-GR"/>
        </w:rPr>
        <w:t>ωρίσαμε</w:t>
      </w:r>
      <w:r w:rsidRPr="0007431B">
        <w:rPr>
          <w:rFonts w:eastAsia="Times New Roman" w:cstheme="minorHAnsi"/>
          <w:sz w:val="24"/>
          <w:szCs w:val="24"/>
          <w:lang w:eastAsia="el-GR"/>
        </w:rPr>
        <w:t xml:space="preserve"> από κοντά τον τρόπο λειτουργίας </w:t>
      </w:r>
      <w:r w:rsidR="00835E38" w:rsidRPr="009A7C3C">
        <w:rPr>
          <w:rFonts w:eastAsia="Times New Roman" w:cstheme="minorHAnsi"/>
          <w:sz w:val="24"/>
          <w:szCs w:val="24"/>
          <w:lang w:eastAsia="el-GR"/>
        </w:rPr>
        <w:t>του</w:t>
      </w:r>
      <w:r w:rsidRPr="0007431B">
        <w:rPr>
          <w:rFonts w:eastAsia="Times New Roman" w:cstheme="minorHAnsi"/>
          <w:sz w:val="24"/>
          <w:szCs w:val="24"/>
          <w:lang w:eastAsia="el-GR"/>
        </w:rPr>
        <w:t xml:space="preserve"> σχολείου που συνδυάζει </w:t>
      </w:r>
      <w:r w:rsidRPr="009A7C3C">
        <w:rPr>
          <w:rFonts w:eastAsia="Times New Roman" w:cstheme="minorHAnsi"/>
          <w:b/>
          <w:bCs/>
          <w:sz w:val="24"/>
          <w:szCs w:val="24"/>
          <w:lang w:eastAsia="el-GR"/>
        </w:rPr>
        <w:t>μουσική παιδεία, γλωσσική καλλιέργεια και κοινωνική ευαισθησία</w:t>
      </w:r>
      <w:r w:rsidRPr="00E716BB">
        <w:rPr>
          <w:rFonts w:eastAsia="Times New Roman" w:cstheme="minorHAnsi"/>
          <w:b/>
          <w:sz w:val="24"/>
          <w:szCs w:val="24"/>
          <w:lang w:eastAsia="el-GR"/>
        </w:rPr>
        <w:t xml:space="preserve">. Η φιλοξενία του σχολείου και η </w:t>
      </w:r>
      <w:r w:rsidR="00835E38" w:rsidRPr="00E716BB">
        <w:rPr>
          <w:rFonts w:eastAsia="Times New Roman" w:cstheme="minorHAnsi"/>
          <w:b/>
          <w:sz w:val="24"/>
          <w:szCs w:val="24"/>
          <w:lang w:eastAsia="el-GR"/>
        </w:rPr>
        <w:t>εγκαρδιότητα</w:t>
      </w:r>
      <w:r w:rsidRPr="00E716BB">
        <w:rPr>
          <w:rFonts w:eastAsia="Times New Roman" w:cstheme="minorHAnsi"/>
          <w:b/>
          <w:sz w:val="24"/>
          <w:szCs w:val="24"/>
          <w:lang w:eastAsia="el-GR"/>
        </w:rPr>
        <w:t xml:space="preserve"> των εκπαιδευτικών του</w:t>
      </w:r>
      <w:r w:rsidR="00FB3C27" w:rsidRPr="00E716BB">
        <w:rPr>
          <w:rFonts w:eastAsia="Times New Roman" w:cstheme="minorHAnsi"/>
          <w:b/>
          <w:sz w:val="24"/>
          <w:szCs w:val="24"/>
          <w:lang w:eastAsia="el-GR"/>
        </w:rPr>
        <w:t>,</w:t>
      </w:r>
      <w:r w:rsidRPr="00E716BB">
        <w:rPr>
          <w:rFonts w:eastAsia="Times New Roman" w:cstheme="minorHAnsi"/>
          <w:b/>
          <w:sz w:val="24"/>
          <w:szCs w:val="24"/>
          <w:lang w:eastAsia="el-GR"/>
        </w:rPr>
        <w:t xml:space="preserve"> δημιούργησαν</w:t>
      </w:r>
      <w:r w:rsidR="009D4F06">
        <w:rPr>
          <w:rFonts w:eastAsia="Times New Roman" w:cstheme="minorHAnsi"/>
          <w:b/>
          <w:sz w:val="24"/>
          <w:szCs w:val="24"/>
          <w:lang w:eastAsia="el-GR"/>
        </w:rPr>
        <w:t xml:space="preserve"> </w:t>
      </w:r>
      <w:r w:rsidR="009D4F06" w:rsidRPr="009D4F06">
        <w:rPr>
          <w:rFonts w:eastAsia="Times New Roman" w:cstheme="minorHAnsi"/>
          <w:b/>
          <w:sz w:val="24"/>
          <w:szCs w:val="24"/>
          <w:lang w:eastAsia="el-GR"/>
        </w:rPr>
        <w:t>ένα περιβάλλον γόνιμου διαλόγου και ανταλλαγής ιδεών.</w:t>
      </w:r>
    </w:p>
    <w:p w:rsidR="009D4F06" w:rsidRDefault="009D4F06" w:rsidP="005138B7">
      <w:pPr>
        <w:spacing w:before="100" w:beforeAutospacing="1" w:after="100" w:afterAutospacing="1" w:line="240" w:lineRule="auto"/>
        <w:jc w:val="both"/>
        <w:rPr>
          <w:rFonts w:eastAsia="Times New Roman" w:cstheme="minorHAnsi"/>
          <w:b/>
          <w:sz w:val="24"/>
          <w:szCs w:val="24"/>
          <w:lang w:eastAsia="el-GR"/>
        </w:rPr>
      </w:pPr>
    </w:p>
    <w:p w:rsidR="002558F2" w:rsidRPr="009D4F06" w:rsidRDefault="002558F2" w:rsidP="002558F2">
      <w:pPr>
        <w:jc w:val="both"/>
        <w:rPr>
          <w:rFonts w:cstheme="minorHAnsi"/>
          <w:b/>
          <w:color w:val="002060"/>
          <w:sz w:val="24"/>
          <w:szCs w:val="24"/>
          <w:lang w:val="en-US"/>
        </w:rPr>
      </w:pPr>
      <w:r w:rsidRPr="008E13DE">
        <w:rPr>
          <w:rFonts w:cstheme="minorHAnsi"/>
          <w:i/>
          <w:color w:val="002060"/>
          <w:sz w:val="24"/>
          <w:szCs w:val="24"/>
          <w:lang w:val="en-US"/>
        </w:rPr>
        <w:t xml:space="preserve">During our visit, from the </w:t>
      </w:r>
      <w:r w:rsidRPr="008E13DE">
        <w:rPr>
          <w:rFonts w:cstheme="minorHAnsi"/>
          <w:b/>
          <w:i/>
          <w:color w:val="002060"/>
          <w:sz w:val="24"/>
          <w:szCs w:val="24"/>
          <w:lang w:val="en-US"/>
        </w:rPr>
        <w:t>16th to the 19th of March 2026</w:t>
      </w:r>
      <w:r w:rsidRPr="008E13DE">
        <w:rPr>
          <w:rFonts w:cstheme="minorHAnsi"/>
          <w:i/>
          <w:color w:val="002060"/>
          <w:sz w:val="24"/>
          <w:szCs w:val="24"/>
          <w:lang w:val="en-US"/>
        </w:rPr>
        <w:t xml:space="preserve">, we attended classes in science and music education, laboratory classes, as well as art classes; we participated in meetings with colleagues and gained firsthand insight into the school’s approach, </w:t>
      </w:r>
      <w:r w:rsidRPr="008E13DE">
        <w:rPr>
          <w:rFonts w:cstheme="minorHAnsi"/>
          <w:b/>
          <w:i/>
          <w:color w:val="002060"/>
          <w:sz w:val="24"/>
          <w:szCs w:val="24"/>
          <w:lang w:val="en-US"/>
        </w:rPr>
        <w:t>which combines music education, language development, and social awareness. The school’s hospitality and the warmth of its teachers created an environment of fruitful dialogue and exchange of ideas</w:t>
      </w:r>
      <w:r w:rsidRPr="009D4F06">
        <w:rPr>
          <w:rFonts w:cstheme="minorHAnsi"/>
          <w:b/>
          <w:color w:val="002060"/>
          <w:sz w:val="24"/>
          <w:szCs w:val="24"/>
          <w:lang w:val="en-US"/>
        </w:rPr>
        <w:t>.</w:t>
      </w:r>
    </w:p>
    <w:p w:rsidR="009D4F06" w:rsidRDefault="009D4F06" w:rsidP="005138B7">
      <w:pPr>
        <w:spacing w:before="100" w:beforeAutospacing="1" w:after="100" w:afterAutospacing="1" w:line="240" w:lineRule="auto"/>
        <w:jc w:val="both"/>
        <w:rPr>
          <w:sz w:val="24"/>
        </w:rPr>
        <w:sectPr w:rsidR="009D4F06" w:rsidSect="008E13DE">
          <w:type w:val="continuous"/>
          <w:pgSz w:w="11906" w:h="16838"/>
          <w:pgMar w:top="1440" w:right="1080" w:bottom="1440" w:left="1080" w:header="708" w:footer="708" w:gutter="0"/>
          <w:cols w:num="2" w:space="708"/>
          <w:docGrid w:linePitch="360"/>
        </w:sectPr>
      </w:pPr>
    </w:p>
    <w:p w:rsidR="008E13DE" w:rsidRPr="009D4F06" w:rsidRDefault="00835E38" w:rsidP="008E13DE">
      <w:pPr>
        <w:jc w:val="both"/>
        <w:rPr>
          <w:rFonts w:cstheme="minorHAnsi"/>
          <w:color w:val="002060"/>
          <w:sz w:val="24"/>
          <w:szCs w:val="24"/>
        </w:rPr>
      </w:pPr>
      <w:r w:rsidRPr="009A7C3C">
        <w:rPr>
          <w:sz w:val="24"/>
        </w:rPr>
        <w:t xml:space="preserve">Αναμφίβολα, </w:t>
      </w:r>
      <w:r w:rsidRPr="00E716BB">
        <w:rPr>
          <w:b/>
          <w:sz w:val="24"/>
        </w:rPr>
        <w:t>η επαφή μας με ένα τόσο οργανωμένο και εμπνευσμένο εκπαιδευτικό περιβάλλον μας άφησε εξαιρετικές εντυπώσεις</w:t>
      </w:r>
      <w:r w:rsidRPr="009A7C3C">
        <w:rPr>
          <w:sz w:val="24"/>
        </w:rPr>
        <w:t>. Η γνωριμία με νέες καινοτόμες ιδέες, σύγχρονες διδακτικές πρακτικές, τρόπους οργάνωσης της τάξης και του προγράμματος σπουδών, καθώς και οι ουσιαστικές σχέσεις συνεργασίας ανάμεσα σε εκπαιδευτικούς, μαθητές και γονείς, αποτέλεσαν πολύτιμη εμπειρία. Όλα</w:t>
      </w:r>
      <w:r w:rsidRPr="008E13DE">
        <w:rPr>
          <w:sz w:val="24"/>
        </w:rPr>
        <w:t xml:space="preserve"> </w:t>
      </w:r>
      <w:r w:rsidRPr="009A7C3C">
        <w:rPr>
          <w:sz w:val="24"/>
        </w:rPr>
        <w:t>αυτά</w:t>
      </w:r>
      <w:r w:rsidRPr="008E13DE">
        <w:rPr>
          <w:sz w:val="24"/>
        </w:rPr>
        <w:t xml:space="preserve"> </w:t>
      </w:r>
      <w:r w:rsidRPr="009A7C3C">
        <w:rPr>
          <w:sz w:val="24"/>
        </w:rPr>
        <w:t>τα</w:t>
      </w:r>
      <w:r w:rsidRPr="008E13DE">
        <w:rPr>
          <w:sz w:val="24"/>
        </w:rPr>
        <w:t xml:space="preserve"> </w:t>
      </w:r>
      <w:r w:rsidRPr="009A7C3C">
        <w:rPr>
          <w:sz w:val="24"/>
        </w:rPr>
        <w:t>στοιχεία</w:t>
      </w:r>
      <w:r w:rsidRPr="008E13DE">
        <w:rPr>
          <w:sz w:val="24"/>
        </w:rPr>
        <w:t xml:space="preserve"> </w:t>
      </w:r>
      <w:r w:rsidR="008E13DE" w:rsidRPr="009D4F06">
        <w:rPr>
          <w:rFonts w:cstheme="minorHAnsi"/>
          <w:sz w:val="24"/>
          <w:szCs w:val="24"/>
        </w:rPr>
        <w:t>σκοπεύουμε να μεταφέρουμε και να αξιοποιήσουμε, στο μέτρο του δυνατού και στο δικό μας σχολείο</w:t>
      </w:r>
      <w:r w:rsidR="008E13DE" w:rsidRPr="009D4F06">
        <w:rPr>
          <w:rFonts w:cstheme="minorHAnsi"/>
          <w:color w:val="002060"/>
          <w:sz w:val="24"/>
          <w:szCs w:val="24"/>
        </w:rPr>
        <w:t>.</w:t>
      </w:r>
    </w:p>
    <w:p w:rsidR="009D4F06" w:rsidRPr="009D4F06" w:rsidRDefault="002558F2" w:rsidP="008E13DE">
      <w:pPr>
        <w:jc w:val="both"/>
        <w:rPr>
          <w:rFonts w:cstheme="minorHAnsi"/>
          <w:i/>
          <w:color w:val="002060"/>
          <w:szCs w:val="24"/>
          <w:lang w:val="en-US"/>
        </w:rPr>
        <w:sectPr w:rsidR="009D4F06" w:rsidRPr="009D4F06" w:rsidSect="008E13DE">
          <w:type w:val="continuous"/>
          <w:pgSz w:w="11906" w:h="16838"/>
          <w:pgMar w:top="1440" w:right="1080" w:bottom="1440" w:left="1080" w:header="708" w:footer="708" w:gutter="0"/>
          <w:cols w:num="2" w:space="708"/>
          <w:docGrid w:linePitch="360"/>
        </w:sectPr>
      </w:pPr>
      <w:r w:rsidRPr="008E13DE">
        <w:rPr>
          <w:rFonts w:cstheme="minorHAnsi"/>
          <w:i/>
          <w:color w:val="002060"/>
          <w:sz w:val="24"/>
          <w:szCs w:val="24"/>
          <w:lang w:val="en-US"/>
        </w:rPr>
        <w:t xml:space="preserve">Undoubtedly, </w:t>
      </w:r>
      <w:r w:rsidRPr="008E13DE">
        <w:rPr>
          <w:rFonts w:cstheme="minorHAnsi"/>
          <w:b/>
          <w:i/>
          <w:color w:val="002060"/>
          <w:sz w:val="24"/>
          <w:szCs w:val="24"/>
          <w:lang w:val="en-US"/>
        </w:rPr>
        <w:t>our exposure to such a well-organized and inspiring educational environment left us with an excellent impression.</w:t>
      </w:r>
      <w:r w:rsidRPr="008E13DE">
        <w:rPr>
          <w:rFonts w:cstheme="minorHAnsi"/>
          <w:i/>
          <w:color w:val="002060"/>
          <w:sz w:val="24"/>
          <w:szCs w:val="24"/>
          <w:lang w:val="en-US"/>
        </w:rPr>
        <w:t xml:space="preserve"> Being introduced to new, innovative ideas, modern teaching practices, methods of organizing the classroom and the curriculum, as well as the meaningful collaborative relationships between teachers, students, and parents, was a valuable experience. We intend to bring all these elements back and apply them, as much as possible, in our own school</w:t>
      </w:r>
      <w:r w:rsidR="009D4F06" w:rsidRPr="008E13DE">
        <w:rPr>
          <w:rFonts w:cstheme="minorHAnsi"/>
          <w:i/>
          <w:color w:val="002060"/>
          <w:sz w:val="24"/>
          <w:szCs w:val="24"/>
          <w:lang w:val="en-US"/>
        </w:rPr>
        <w:t>.</w:t>
      </w:r>
    </w:p>
    <w:p w:rsidR="002558F2" w:rsidRPr="009D4F06" w:rsidRDefault="002558F2" w:rsidP="005138B7">
      <w:pPr>
        <w:spacing w:before="100" w:beforeAutospacing="1" w:after="100" w:afterAutospacing="1" w:line="240" w:lineRule="auto"/>
        <w:jc w:val="both"/>
      </w:pPr>
    </w:p>
    <w:p w:rsidR="00D569A9" w:rsidRDefault="0066354D" w:rsidP="008E13DE">
      <w:pPr>
        <w:spacing w:before="100" w:beforeAutospacing="1" w:after="100" w:afterAutospacing="1" w:line="240" w:lineRule="auto"/>
        <w:ind w:firstLine="720"/>
        <w:jc w:val="both"/>
        <w:rPr>
          <w:rFonts w:eastAsia="Times New Roman" w:cstheme="minorHAnsi"/>
          <w:noProof/>
          <w:sz w:val="24"/>
          <w:szCs w:val="24"/>
          <w:lang w:eastAsia="el-GR"/>
        </w:rPr>
      </w:pPr>
      <w:r w:rsidRPr="0066354D">
        <w:rPr>
          <w:rFonts w:eastAsia="Times New Roman" w:cstheme="minorHAnsi"/>
          <w:noProof/>
          <w:sz w:val="24"/>
          <w:szCs w:val="24"/>
          <w:lang w:eastAsia="el-GR"/>
        </w:rPr>
        <w:lastRenderedPageBreak/>
        <w:drawing>
          <wp:inline distT="0" distB="0" distL="0" distR="0">
            <wp:extent cx="2430780" cy="1365391"/>
            <wp:effectExtent l="0" t="0" r="0" b="0"/>
            <wp:docPr id="15" name="Εικόνα 1" descr="E:\Dillingen an der Donau, Germany\IMG_20260316_094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llingen an der Donau, Germany\IMG_20260316_094449.jpg"/>
                    <pic:cNvPicPr>
                      <a:picLocks noChangeAspect="1" noChangeArrowheads="1"/>
                    </pic:cNvPicPr>
                  </pic:nvPicPr>
                  <pic:blipFill>
                    <a:blip r:embed="rId5" cstate="print"/>
                    <a:srcRect/>
                    <a:stretch>
                      <a:fillRect/>
                    </a:stretch>
                  </pic:blipFill>
                  <pic:spPr bwMode="auto">
                    <a:xfrm>
                      <a:off x="0" y="0"/>
                      <a:ext cx="2440587" cy="1370900"/>
                    </a:xfrm>
                    <a:prstGeom prst="rect">
                      <a:avLst/>
                    </a:prstGeom>
                    <a:noFill/>
                    <a:ln w="9525">
                      <a:noFill/>
                      <a:miter lim="800000"/>
                      <a:headEnd/>
                      <a:tailEnd/>
                    </a:ln>
                    <a:effectLst>
                      <a:softEdge rad="0"/>
                    </a:effectLst>
                  </pic:spPr>
                </pic:pic>
              </a:graphicData>
            </a:graphic>
          </wp:inline>
        </w:drawing>
      </w:r>
      <w:r w:rsidR="001079EA">
        <w:rPr>
          <w:rFonts w:eastAsia="Times New Roman" w:cstheme="minorHAnsi"/>
          <w:noProof/>
          <w:sz w:val="24"/>
          <w:szCs w:val="24"/>
          <w:lang w:eastAsia="el-GR"/>
        </w:rPr>
        <w:t xml:space="preserve">   </w:t>
      </w:r>
      <w:r w:rsidR="008E13DE">
        <w:rPr>
          <w:rFonts w:eastAsia="Times New Roman" w:cstheme="minorHAnsi"/>
          <w:noProof/>
          <w:sz w:val="24"/>
          <w:szCs w:val="24"/>
          <w:lang w:val="en-US" w:eastAsia="el-GR"/>
        </w:rPr>
        <w:t xml:space="preserve">   </w:t>
      </w:r>
      <w:r w:rsidR="001079EA">
        <w:rPr>
          <w:rFonts w:eastAsia="Times New Roman" w:cstheme="minorHAnsi"/>
          <w:noProof/>
          <w:sz w:val="24"/>
          <w:szCs w:val="24"/>
          <w:lang w:eastAsia="el-GR"/>
        </w:rPr>
        <w:t xml:space="preserve">     </w:t>
      </w:r>
      <w:r w:rsidRPr="0066354D">
        <w:rPr>
          <w:rFonts w:eastAsia="Times New Roman" w:cstheme="minorHAnsi"/>
          <w:noProof/>
          <w:sz w:val="24"/>
          <w:szCs w:val="24"/>
          <w:lang w:eastAsia="el-GR"/>
        </w:rPr>
        <w:drawing>
          <wp:inline distT="0" distB="0" distL="0" distR="0">
            <wp:extent cx="2415540" cy="1358742"/>
            <wp:effectExtent l="0" t="0" r="0" b="0"/>
            <wp:docPr id="13" name="Εικόνα 5" descr="E:\Dillingen an der Donau, Germany\IMG_20260318_14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llingen an der Donau, Germany\IMG_20260318_140602.jpg"/>
                    <pic:cNvPicPr>
                      <a:picLocks noChangeAspect="1" noChangeArrowheads="1"/>
                    </pic:cNvPicPr>
                  </pic:nvPicPr>
                  <pic:blipFill>
                    <a:blip r:embed="rId6" cstate="print"/>
                    <a:srcRect/>
                    <a:stretch>
                      <a:fillRect/>
                    </a:stretch>
                  </pic:blipFill>
                  <pic:spPr bwMode="auto">
                    <a:xfrm>
                      <a:off x="0" y="0"/>
                      <a:ext cx="2462040" cy="1384898"/>
                    </a:xfrm>
                    <a:prstGeom prst="rect">
                      <a:avLst/>
                    </a:prstGeom>
                    <a:noFill/>
                    <a:ln w="9525">
                      <a:noFill/>
                      <a:miter lim="800000"/>
                      <a:headEnd/>
                      <a:tailEnd/>
                    </a:ln>
                  </pic:spPr>
                </pic:pic>
              </a:graphicData>
            </a:graphic>
          </wp:inline>
        </w:drawing>
      </w:r>
    </w:p>
    <w:p w:rsidR="00D569A9" w:rsidRDefault="00D569A9" w:rsidP="008E13DE">
      <w:pPr>
        <w:spacing w:before="100" w:beforeAutospacing="1" w:after="100" w:afterAutospacing="1" w:line="240" w:lineRule="auto"/>
        <w:ind w:left="720" w:firstLine="720"/>
        <w:jc w:val="both"/>
        <w:rPr>
          <w:rFonts w:eastAsia="Times New Roman" w:cstheme="minorHAnsi"/>
          <w:sz w:val="24"/>
          <w:szCs w:val="24"/>
          <w:lang w:eastAsia="el-GR"/>
        </w:rPr>
      </w:pPr>
      <w:r>
        <w:rPr>
          <w:rFonts w:eastAsia="Times New Roman" w:cstheme="minorHAnsi"/>
          <w:noProof/>
          <w:sz w:val="24"/>
          <w:szCs w:val="24"/>
          <w:lang w:eastAsia="el-GR"/>
        </w:rPr>
        <w:drawing>
          <wp:inline distT="0" distB="0" distL="0" distR="0">
            <wp:extent cx="1805940" cy="2407920"/>
            <wp:effectExtent l="0" t="0" r="0" b="0"/>
            <wp:docPr id="3" name="Εικόνα 3" descr="E:\Dillingen an der Donau, Germany\IMG-20260325-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llingen an der Donau, Germany\IMG-20260325-WA0054.jpg"/>
                    <pic:cNvPicPr>
                      <a:picLocks noChangeAspect="1" noChangeArrowheads="1"/>
                    </pic:cNvPicPr>
                  </pic:nvPicPr>
                  <pic:blipFill>
                    <a:blip r:embed="rId7" cstate="print"/>
                    <a:srcRect/>
                    <a:stretch>
                      <a:fillRect/>
                    </a:stretch>
                  </pic:blipFill>
                  <pic:spPr bwMode="auto">
                    <a:xfrm>
                      <a:off x="0" y="0"/>
                      <a:ext cx="1806846" cy="2409128"/>
                    </a:xfrm>
                    <a:prstGeom prst="rect">
                      <a:avLst/>
                    </a:prstGeom>
                    <a:noFill/>
                    <a:ln w="9525">
                      <a:noFill/>
                      <a:miter lim="800000"/>
                      <a:headEnd/>
                      <a:tailEnd/>
                    </a:ln>
                  </pic:spPr>
                </pic:pic>
              </a:graphicData>
            </a:graphic>
          </wp:inline>
        </w:drawing>
      </w:r>
      <w:r w:rsidR="001079EA">
        <w:rPr>
          <w:rFonts w:eastAsia="Times New Roman" w:cstheme="minorHAnsi"/>
          <w:noProof/>
          <w:sz w:val="24"/>
          <w:szCs w:val="24"/>
          <w:lang w:eastAsia="el-GR"/>
        </w:rPr>
        <w:t xml:space="preserve">                   </w:t>
      </w:r>
      <w:r w:rsidR="0066354D" w:rsidRPr="0066354D">
        <w:rPr>
          <w:rFonts w:eastAsia="Times New Roman" w:cstheme="minorHAnsi"/>
          <w:noProof/>
          <w:sz w:val="24"/>
          <w:szCs w:val="24"/>
          <w:lang w:eastAsia="el-GR"/>
        </w:rPr>
        <w:drawing>
          <wp:inline distT="0" distB="0" distL="0" distR="0">
            <wp:extent cx="1807210" cy="2409615"/>
            <wp:effectExtent l="0" t="0" r="0" b="0"/>
            <wp:docPr id="14" name="Εικόνα 4" descr="E:\Dillingen an der Donau, Germany\IMG-20260325-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lingen an der Donau, Germany\IMG-20260325-WA0050.jpg"/>
                    <pic:cNvPicPr>
                      <a:picLocks noChangeAspect="1" noChangeArrowheads="1"/>
                    </pic:cNvPicPr>
                  </pic:nvPicPr>
                  <pic:blipFill>
                    <a:blip r:embed="rId8" cstate="print"/>
                    <a:srcRect/>
                    <a:stretch>
                      <a:fillRect/>
                    </a:stretch>
                  </pic:blipFill>
                  <pic:spPr bwMode="auto">
                    <a:xfrm>
                      <a:off x="0" y="0"/>
                      <a:ext cx="1838656" cy="2451543"/>
                    </a:xfrm>
                    <a:prstGeom prst="rect">
                      <a:avLst/>
                    </a:prstGeom>
                    <a:noFill/>
                    <a:ln w="9525">
                      <a:noFill/>
                      <a:miter lim="800000"/>
                      <a:headEnd/>
                      <a:tailEnd/>
                    </a:ln>
                  </pic:spPr>
                </pic:pic>
              </a:graphicData>
            </a:graphic>
          </wp:inline>
        </w:drawing>
      </w:r>
    </w:p>
    <w:p w:rsidR="008E13DE" w:rsidRDefault="008E13DE" w:rsidP="009A7C3C">
      <w:pPr>
        <w:spacing w:before="100" w:beforeAutospacing="1" w:after="100" w:afterAutospacing="1" w:line="240" w:lineRule="auto"/>
        <w:jc w:val="both"/>
        <w:rPr>
          <w:rFonts w:eastAsia="Times New Roman" w:cstheme="minorHAnsi"/>
          <w:sz w:val="24"/>
          <w:szCs w:val="24"/>
          <w:lang w:eastAsia="el-GR"/>
        </w:rPr>
        <w:sectPr w:rsidR="008E13DE" w:rsidSect="008E13DE">
          <w:type w:val="continuous"/>
          <w:pgSz w:w="11906" w:h="16838"/>
          <w:pgMar w:top="1440" w:right="1080" w:bottom="1440" w:left="1080" w:header="708" w:footer="708" w:gutter="0"/>
          <w:cols w:space="708"/>
          <w:docGrid w:linePitch="360"/>
        </w:sectPr>
      </w:pPr>
    </w:p>
    <w:p w:rsidR="0007431B" w:rsidRDefault="0007431B" w:rsidP="009A7C3C">
      <w:pPr>
        <w:spacing w:before="100" w:beforeAutospacing="1" w:after="100" w:afterAutospacing="1" w:line="240" w:lineRule="auto"/>
        <w:jc w:val="both"/>
        <w:rPr>
          <w:rFonts w:eastAsia="Times New Roman" w:cstheme="minorHAnsi"/>
          <w:sz w:val="24"/>
          <w:szCs w:val="24"/>
          <w:lang w:eastAsia="el-GR"/>
        </w:rPr>
      </w:pPr>
      <w:r w:rsidRPr="0007431B">
        <w:rPr>
          <w:rFonts w:eastAsia="Times New Roman" w:cstheme="minorHAnsi"/>
          <w:sz w:val="24"/>
          <w:szCs w:val="24"/>
          <w:lang w:eastAsia="el-GR"/>
        </w:rPr>
        <w:t xml:space="preserve">Το </w:t>
      </w:r>
      <w:proofErr w:type="spellStart"/>
      <w:r w:rsidRPr="00E716BB">
        <w:rPr>
          <w:rFonts w:eastAsia="Times New Roman" w:cstheme="minorHAnsi"/>
          <w:b/>
          <w:sz w:val="24"/>
          <w:szCs w:val="24"/>
          <w:lang w:eastAsia="el-GR"/>
        </w:rPr>
        <w:t>St</w:t>
      </w:r>
      <w:proofErr w:type="spellEnd"/>
      <w:r w:rsidRPr="00E716BB">
        <w:rPr>
          <w:rFonts w:eastAsia="Times New Roman" w:cstheme="minorHAnsi"/>
          <w:b/>
          <w:sz w:val="24"/>
          <w:szCs w:val="24"/>
          <w:lang w:eastAsia="el-GR"/>
        </w:rPr>
        <w:t xml:space="preserve">. </w:t>
      </w:r>
      <w:proofErr w:type="spellStart"/>
      <w:r w:rsidRPr="00E716BB">
        <w:rPr>
          <w:rFonts w:eastAsia="Times New Roman" w:cstheme="minorHAnsi"/>
          <w:b/>
          <w:sz w:val="24"/>
          <w:szCs w:val="24"/>
          <w:lang w:eastAsia="el-GR"/>
        </w:rPr>
        <w:t>Bonaventura</w:t>
      </w:r>
      <w:proofErr w:type="spellEnd"/>
      <w:r w:rsidR="001079EA">
        <w:rPr>
          <w:rFonts w:eastAsia="Times New Roman" w:cstheme="minorHAnsi"/>
          <w:b/>
          <w:sz w:val="24"/>
          <w:szCs w:val="24"/>
          <w:lang w:eastAsia="el-GR"/>
        </w:rPr>
        <w:t xml:space="preserve"> </w:t>
      </w:r>
      <w:proofErr w:type="spellStart"/>
      <w:r w:rsidRPr="00E716BB">
        <w:rPr>
          <w:rFonts w:eastAsia="Times New Roman" w:cstheme="minorHAnsi"/>
          <w:b/>
          <w:sz w:val="24"/>
          <w:szCs w:val="24"/>
          <w:lang w:eastAsia="el-GR"/>
        </w:rPr>
        <w:t>Gymnasium</w:t>
      </w:r>
      <w:proofErr w:type="spellEnd"/>
      <w:r w:rsidRPr="0007431B">
        <w:rPr>
          <w:rFonts w:eastAsia="Times New Roman" w:cstheme="minorHAnsi"/>
          <w:sz w:val="24"/>
          <w:szCs w:val="24"/>
          <w:lang w:eastAsia="el-GR"/>
        </w:rPr>
        <w:t xml:space="preserve"> είναι </w:t>
      </w:r>
      <w:r w:rsidRPr="009A7C3C">
        <w:rPr>
          <w:rFonts w:eastAsia="Times New Roman" w:cstheme="minorHAnsi"/>
          <w:bCs/>
          <w:sz w:val="24"/>
          <w:szCs w:val="24"/>
          <w:lang w:eastAsia="el-GR"/>
        </w:rPr>
        <w:t>ιδιωτικό, κρατικά αναγνωρισμένο σχολείο</w:t>
      </w:r>
      <w:r w:rsidRPr="0007431B">
        <w:rPr>
          <w:rFonts w:eastAsia="Times New Roman" w:cstheme="minorHAnsi"/>
          <w:sz w:val="24"/>
          <w:szCs w:val="24"/>
          <w:lang w:eastAsia="el-GR"/>
        </w:rPr>
        <w:t xml:space="preserve"> της Διοίκησης της Καθολικής Επισκοπής του </w:t>
      </w:r>
      <w:r w:rsidR="005138B7" w:rsidRPr="009A7C3C">
        <w:rPr>
          <w:rFonts w:eastAsia="Times New Roman" w:cstheme="minorHAnsi"/>
          <w:sz w:val="24"/>
          <w:szCs w:val="24"/>
          <w:lang w:val="en-US" w:eastAsia="el-GR"/>
        </w:rPr>
        <w:t>Augsburg</w:t>
      </w:r>
      <w:r w:rsidR="005138B7" w:rsidRPr="009A7C3C">
        <w:rPr>
          <w:rFonts w:eastAsia="Times New Roman" w:cstheme="minorHAnsi"/>
          <w:sz w:val="24"/>
          <w:szCs w:val="24"/>
          <w:lang w:eastAsia="el-GR"/>
        </w:rPr>
        <w:t>.</w:t>
      </w:r>
      <w:r w:rsidRPr="0007431B">
        <w:rPr>
          <w:rFonts w:eastAsia="Times New Roman" w:cstheme="minorHAnsi"/>
          <w:sz w:val="24"/>
          <w:szCs w:val="24"/>
          <w:lang w:eastAsia="el-GR"/>
        </w:rPr>
        <w:t xml:space="preserve"> Διαθέτει περίπου</w:t>
      </w:r>
      <w:r w:rsidR="005138B7" w:rsidRPr="009A7C3C">
        <w:rPr>
          <w:rFonts w:eastAsia="Times New Roman" w:cstheme="minorHAnsi"/>
          <w:sz w:val="24"/>
          <w:szCs w:val="24"/>
          <w:lang w:eastAsia="el-GR"/>
        </w:rPr>
        <w:t xml:space="preserve"> 400</w:t>
      </w:r>
      <w:r w:rsidRPr="009A7C3C">
        <w:rPr>
          <w:rFonts w:eastAsia="Times New Roman" w:cstheme="minorHAnsi"/>
          <w:bCs/>
          <w:sz w:val="24"/>
          <w:szCs w:val="24"/>
          <w:lang w:eastAsia="el-GR"/>
        </w:rPr>
        <w:t xml:space="preserve"> μαθητές</w:t>
      </w:r>
      <w:r w:rsidRPr="0007431B">
        <w:rPr>
          <w:rFonts w:eastAsia="Times New Roman" w:cstheme="minorHAnsi"/>
          <w:sz w:val="24"/>
          <w:szCs w:val="24"/>
          <w:lang w:eastAsia="el-GR"/>
        </w:rPr>
        <w:t xml:space="preserve"> και </w:t>
      </w:r>
      <w:r w:rsidR="005138B7" w:rsidRPr="009A7C3C">
        <w:rPr>
          <w:rFonts w:eastAsia="Times New Roman" w:cstheme="minorHAnsi"/>
          <w:bCs/>
          <w:sz w:val="24"/>
          <w:szCs w:val="24"/>
          <w:lang w:eastAsia="el-GR"/>
        </w:rPr>
        <w:t>45</w:t>
      </w:r>
      <w:r w:rsidR="001079EA">
        <w:rPr>
          <w:rFonts w:eastAsia="Times New Roman" w:cstheme="minorHAnsi"/>
          <w:bCs/>
          <w:sz w:val="24"/>
          <w:szCs w:val="24"/>
          <w:lang w:eastAsia="el-GR"/>
        </w:rPr>
        <w:t xml:space="preserve"> </w:t>
      </w:r>
      <w:r w:rsidRPr="009A7C3C">
        <w:rPr>
          <w:rFonts w:eastAsia="Times New Roman" w:cstheme="minorHAnsi"/>
          <w:bCs/>
          <w:sz w:val="24"/>
          <w:szCs w:val="24"/>
          <w:lang w:eastAsia="el-GR"/>
        </w:rPr>
        <w:t>εκπαιδευτικούς</w:t>
      </w:r>
      <w:r w:rsidRPr="0007431B">
        <w:rPr>
          <w:rFonts w:eastAsia="Times New Roman" w:cstheme="minorHAnsi"/>
          <w:sz w:val="24"/>
          <w:szCs w:val="24"/>
          <w:lang w:eastAsia="el-GR"/>
        </w:rPr>
        <w:t xml:space="preserve">, προσφέροντας ένα σχολικό περιβάλλον με έμφαση στην προσωπική ανάπτυξη και την καλλιέργεια δεξιοτήτων. </w:t>
      </w:r>
    </w:p>
    <w:p w:rsidR="00DB4E1C" w:rsidRPr="00DB4E1C" w:rsidRDefault="00DB4E1C" w:rsidP="00DB4E1C">
      <w:pPr>
        <w:pStyle w:val="Web"/>
        <w:shd w:val="clear" w:color="auto" w:fill="FFFFFF"/>
        <w:jc w:val="both"/>
        <w:rPr>
          <w:rFonts w:asciiTheme="minorHAnsi" w:hAnsiTheme="minorHAnsi" w:cstheme="minorHAnsi"/>
          <w:color w:val="1D2228"/>
          <w:szCs w:val="20"/>
        </w:rPr>
      </w:pPr>
      <w:r>
        <w:rPr>
          <w:rFonts w:asciiTheme="minorHAnsi" w:hAnsiTheme="minorHAnsi" w:cstheme="minorHAnsi"/>
          <w:color w:val="1D2228"/>
          <w:szCs w:val="20"/>
        </w:rPr>
        <w:t xml:space="preserve">Επιπλέον, </w:t>
      </w:r>
      <w:r w:rsidRPr="00DB4E1C">
        <w:rPr>
          <w:rFonts w:asciiTheme="minorHAnsi" w:hAnsiTheme="minorHAnsi" w:cstheme="minorHAnsi"/>
          <w:color w:val="1D2228"/>
          <w:szCs w:val="20"/>
        </w:rPr>
        <w:t xml:space="preserve">αποτελεί ένα πρότυπο εκπαιδευτικό ίδρυμα της Βαυαρίας που προσφέρει στους μαθητές του </w:t>
      </w:r>
      <w:r w:rsidRPr="00E716BB">
        <w:rPr>
          <w:rFonts w:asciiTheme="minorHAnsi" w:hAnsiTheme="minorHAnsi" w:cstheme="minorHAnsi"/>
          <w:b/>
          <w:color w:val="1D2228"/>
          <w:szCs w:val="20"/>
        </w:rPr>
        <w:t>δύο διακριτές εκπαιδευτικές κατευθύνσεις</w:t>
      </w:r>
      <w:r w:rsidRPr="00DB4E1C">
        <w:rPr>
          <w:rFonts w:asciiTheme="minorHAnsi" w:hAnsiTheme="minorHAnsi" w:cstheme="minorHAnsi"/>
          <w:color w:val="1D2228"/>
          <w:szCs w:val="20"/>
        </w:rPr>
        <w:t>:</w:t>
      </w:r>
    </w:p>
    <w:p w:rsidR="00DB4E1C" w:rsidRPr="00DB4E1C" w:rsidRDefault="00DB4E1C" w:rsidP="00DB4E1C">
      <w:pPr>
        <w:pStyle w:val="Web"/>
        <w:shd w:val="clear" w:color="auto" w:fill="FFFFFF"/>
        <w:jc w:val="both"/>
        <w:rPr>
          <w:rFonts w:asciiTheme="minorHAnsi" w:hAnsiTheme="minorHAnsi" w:cstheme="minorHAnsi"/>
          <w:color w:val="1D2228"/>
          <w:szCs w:val="20"/>
        </w:rPr>
      </w:pPr>
      <w:r w:rsidRPr="00DB4E1C">
        <w:rPr>
          <w:rFonts w:asciiTheme="minorHAnsi" w:hAnsiTheme="minorHAnsi" w:cstheme="minorHAnsi"/>
          <w:color w:val="1D2228"/>
          <w:szCs w:val="20"/>
        </w:rPr>
        <w:t xml:space="preserve">1. </w:t>
      </w:r>
      <w:r w:rsidRPr="00E716BB">
        <w:rPr>
          <w:rFonts w:asciiTheme="minorHAnsi" w:hAnsiTheme="minorHAnsi" w:cstheme="minorHAnsi"/>
          <w:b/>
          <w:color w:val="1D2228"/>
          <w:szCs w:val="20"/>
        </w:rPr>
        <w:t>Τη Μουσική Κατεύθυνση</w:t>
      </w:r>
      <w:r w:rsidRPr="00DB4E1C">
        <w:rPr>
          <w:rFonts w:asciiTheme="minorHAnsi" w:hAnsiTheme="minorHAnsi" w:cstheme="minorHAnsi"/>
          <w:color w:val="1D2228"/>
          <w:szCs w:val="20"/>
        </w:rPr>
        <w:t xml:space="preserve">: </w:t>
      </w:r>
      <w:r>
        <w:rPr>
          <w:rFonts w:asciiTheme="minorHAnsi" w:hAnsiTheme="minorHAnsi" w:cstheme="minorHAnsi"/>
          <w:color w:val="1D2228"/>
          <w:szCs w:val="20"/>
        </w:rPr>
        <w:t>ό</w:t>
      </w:r>
      <w:r w:rsidRPr="00DB4E1C">
        <w:rPr>
          <w:rFonts w:asciiTheme="minorHAnsi" w:hAnsiTheme="minorHAnsi" w:cstheme="minorHAnsi"/>
          <w:color w:val="1D2228"/>
          <w:szCs w:val="20"/>
        </w:rPr>
        <w:t>που οι μαθητές, παράλληλα με τα γενικά τους μαθήματα, εμβαθύνουν στις καλές τέχνες, τη θεωρία της μουσικής και την εκμάθηση μουσικών οργάνων, ενσωματώνοντας τον πολιτισμό στην καθημερινή εκπαιδευτική διαδικασία.</w:t>
      </w:r>
    </w:p>
    <w:p w:rsidR="00DB4E1C" w:rsidRDefault="00DB4E1C" w:rsidP="008E13DE">
      <w:pPr>
        <w:pStyle w:val="Web"/>
        <w:shd w:val="clear" w:color="auto" w:fill="FFFFFF"/>
        <w:jc w:val="both"/>
        <w:rPr>
          <w:rFonts w:asciiTheme="minorHAnsi" w:hAnsiTheme="minorHAnsi" w:cstheme="minorHAnsi"/>
          <w:color w:val="1D2228"/>
          <w:szCs w:val="20"/>
        </w:rPr>
      </w:pPr>
      <w:r w:rsidRPr="00DB4E1C">
        <w:rPr>
          <w:rFonts w:asciiTheme="minorHAnsi" w:hAnsiTheme="minorHAnsi" w:cstheme="minorHAnsi"/>
          <w:color w:val="1D2228"/>
          <w:szCs w:val="20"/>
        </w:rPr>
        <w:t xml:space="preserve">2. </w:t>
      </w:r>
      <w:r w:rsidRPr="00E716BB">
        <w:rPr>
          <w:rFonts w:asciiTheme="minorHAnsi" w:hAnsiTheme="minorHAnsi" w:cstheme="minorHAnsi"/>
          <w:b/>
          <w:color w:val="1D2228"/>
          <w:szCs w:val="20"/>
        </w:rPr>
        <w:t>Την Κατεύθυνση Κοινωνικών Επιστημών</w:t>
      </w:r>
      <w:r w:rsidRPr="00DB4E1C">
        <w:rPr>
          <w:rFonts w:asciiTheme="minorHAnsi" w:hAnsiTheme="minorHAnsi" w:cstheme="minorHAnsi"/>
          <w:color w:val="1D2228"/>
          <w:szCs w:val="20"/>
        </w:rPr>
        <w:t xml:space="preserve">: </w:t>
      </w:r>
      <w:r>
        <w:rPr>
          <w:rFonts w:asciiTheme="minorHAnsi" w:hAnsiTheme="minorHAnsi" w:cstheme="minorHAnsi"/>
          <w:color w:val="1D2228"/>
          <w:szCs w:val="20"/>
        </w:rPr>
        <w:t>μ</w:t>
      </w:r>
      <w:r w:rsidRPr="00DB4E1C">
        <w:rPr>
          <w:rFonts w:asciiTheme="minorHAnsi" w:hAnsiTheme="minorHAnsi" w:cstheme="minorHAnsi"/>
          <w:color w:val="1D2228"/>
          <w:szCs w:val="20"/>
        </w:rPr>
        <w:t xml:space="preserve">ε έμφαση στις κοινωνικές επιστήμες, την </w:t>
      </w:r>
    </w:p>
    <w:p w:rsidR="002558F2" w:rsidRPr="009D4F06" w:rsidRDefault="002558F2" w:rsidP="002558F2">
      <w:pPr>
        <w:jc w:val="both"/>
        <w:rPr>
          <w:rFonts w:cstheme="minorHAnsi"/>
          <w:i/>
          <w:color w:val="002060"/>
          <w:sz w:val="24"/>
          <w:szCs w:val="24"/>
          <w:lang w:val="en-US"/>
        </w:rPr>
      </w:pPr>
      <w:r w:rsidRPr="009D4F06">
        <w:rPr>
          <w:rFonts w:cstheme="minorHAnsi"/>
          <w:b/>
          <w:i/>
          <w:color w:val="002060"/>
          <w:sz w:val="24"/>
          <w:szCs w:val="24"/>
          <w:lang w:val="en-US"/>
        </w:rPr>
        <w:t>St. Bonaventura Gymnasium</w:t>
      </w:r>
      <w:r w:rsidRPr="009D4F06">
        <w:rPr>
          <w:rFonts w:cstheme="minorHAnsi"/>
          <w:i/>
          <w:color w:val="002060"/>
          <w:sz w:val="24"/>
          <w:szCs w:val="24"/>
          <w:lang w:val="en-US"/>
        </w:rPr>
        <w:t xml:space="preserve"> is a private, state-recognized school administered by the Catholic Bishops of Augsburg. It has approximately 400 students and 45 teachers, offering a school environment that emphasizes personal development and the cultivation of skills. </w:t>
      </w:r>
    </w:p>
    <w:p w:rsidR="002558F2" w:rsidRPr="009D4F06" w:rsidRDefault="002558F2" w:rsidP="002558F2">
      <w:pPr>
        <w:jc w:val="both"/>
        <w:rPr>
          <w:rFonts w:cstheme="minorHAnsi"/>
          <w:b/>
          <w:i/>
          <w:color w:val="002060"/>
          <w:sz w:val="24"/>
          <w:szCs w:val="24"/>
          <w:lang w:val="en-US"/>
        </w:rPr>
      </w:pPr>
      <w:r w:rsidRPr="009D4F06">
        <w:rPr>
          <w:rFonts w:cstheme="minorHAnsi"/>
          <w:i/>
          <w:color w:val="002060"/>
          <w:sz w:val="24"/>
          <w:szCs w:val="24"/>
          <w:lang w:val="en-US"/>
        </w:rPr>
        <w:t xml:space="preserve">Furthermore, it is a model educational institution in Bavaria that offers its students </w:t>
      </w:r>
      <w:r w:rsidRPr="009D4F06">
        <w:rPr>
          <w:rFonts w:cstheme="minorHAnsi"/>
          <w:b/>
          <w:i/>
          <w:color w:val="002060"/>
          <w:sz w:val="24"/>
          <w:szCs w:val="24"/>
          <w:lang w:val="en-US"/>
        </w:rPr>
        <w:t>two distinct educational tracks:</w:t>
      </w:r>
    </w:p>
    <w:p w:rsidR="008E13DE" w:rsidRDefault="002558F2" w:rsidP="002558F2">
      <w:pPr>
        <w:jc w:val="both"/>
        <w:rPr>
          <w:rFonts w:cstheme="minorHAnsi"/>
          <w:i/>
          <w:color w:val="002060"/>
          <w:sz w:val="24"/>
          <w:szCs w:val="24"/>
          <w:lang w:val="en-US"/>
        </w:rPr>
      </w:pPr>
      <w:r w:rsidRPr="009D4F06">
        <w:rPr>
          <w:rFonts w:cstheme="minorHAnsi"/>
          <w:b/>
          <w:i/>
          <w:color w:val="002060"/>
          <w:sz w:val="24"/>
          <w:szCs w:val="24"/>
          <w:lang w:val="en-US"/>
        </w:rPr>
        <w:t>1. The Music Track:</w:t>
      </w:r>
      <w:r w:rsidRPr="009D4F06">
        <w:rPr>
          <w:rFonts w:cstheme="minorHAnsi"/>
          <w:i/>
          <w:color w:val="002060"/>
          <w:sz w:val="24"/>
          <w:szCs w:val="24"/>
          <w:lang w:val="en-US"/>
        </w:rPr>
        <w:t xml:space="preserve"> where students, alongside their general courses, gain an in-depth </w:t>
      </w:r>
    </w:p>
    <w:p w:rsidR="002558F2" w:rsidRPr="009D4F06" w:rsidRDefault="002558F2" w:rsidP="002558F2">
      <w:pPr>
        <w:jc w:val="both"/>
        <w:rPr>
          <w:rFonts w:cstheme="minorHAnsi"/>
          <w:i/>
          <w:color w:val="002060"/>
          <w:sz w:val="24"/>
          <w:szCs w:val="24"/>
          <w:lang w:val="en-US"/>
        </w:rPr>
      </w:pPr>
      <w:r w:rsidRPr="009D4F06">
        <w:rPr>
          <w:rFonts w:cstheme="minorHAnsi"/>
          <w:i/>
          <w:color w:val="002060"/>
          <w:sz w:val="24"/>
          <w:szCs w:val="24"/>
          <w:lang w:val="en-US"/>
        </w:rPr>
        <w:t>understanding of the fine arts, music theory, and the study of musical instruments, integrating culture into the daily educational process.</w:t>
      </w:r>
    </w:p>
    <w:p w:rsidR="002558F2" w:rsidRDefault="002558F2" w:rsidP="002558F2">
      <w:pPr>
        <w:jc w:val="both"/>
        <w:rPr>
          <w:rFonts w:cstheme="minorHAnsi"/>
          <w:i/>
          <w:color w:val="002060"/>
          <w:sz w:val="24"/>
          <w:szCs w:val="24"/>
          <w:lang w:val="en-US"/>
        </w:rPr>
      </w:pPr>
      <w:r w:rsidRPr="009D4F06">
        <w:rPr>
          <w:rFonts w:cstheme="minorHAnsi"/>
          <w:b/>
          <w:i/>
          <w:color w:val="002060"/>
          <w:sz w:val="24"/>
          <w:szCs w:val="24"/>
          <w:lang w:val="en-US"/>
        </w:rPr>
        <w:t>2. The Social Sciences Track</w:t>
      </w:r>
      <w:r w:rsidRPr="009D4F06">
        <w:rPr>
          <w:rFonts w:cstheme="minorHAnsi"/>
          <w:i/>
          <w:color w:val="002060"/>
          <w:sz w:val="24"/>
          <w:szCs w:val="24"/>
          <w:lang w:val="en-US"/>
        </w:rPr>
        <w:t>: with an emphasis on the social sciences, civic education and social contribution.</w:t>
      </w:r>
    </w:p>
    <w:p w:rsidR="008E13DE" w:rsidRPr="008E13DE" w:rsidRDefault="008E13DE" w:rsidP="008E13DE">
      <w:pPr>
        <w:pStyle w:val="3"/>
        <w:spacing w:before="0" w:beforeAutospacing="0" w:after="160" w:afterAutospacing="0" w:line="259" w:lineRule="auto"/>
        <w:rPr>
          <w:rFonts w:eastAsiaTheme="minorHAnsi"/>
          <w:lang w:val="en-US" w:eastAsia="en-US"/>
        </w:rPr>
      </w:pPr>
    </w:p>
    <w:p w:rsidR="008E13DE" w:rsidRPr="008E13DE" w:rsidRDefault="008E13DE" w:rsidP="008E13DE">
      <w:pPr>
        <w:pStyle w:val="3"/>
      </w:pPr>
      <w:r w:rsidRPr="008E13DE">
        <w:lastRenderedPageBreak/>
        <w:t>πολιτική παιδεία και την κοινωνική προσφορά.</w:t>
      </w:r>
    </w:p>
    <w:p w:rsidR="008E13DE" w:rsidRPr="008E13DE" w:rsidRDefault="008E13DE" w:rsidP="008E13DE">
      <w:pPr>
        <w:pStyle w:val="3"/>
        <w:spacing w:before="0" w:beforeAutospacing="0" w:after="160" w:afterAutospacing="0" w:line="259" w:lineRule="auto"/>
        <w:rPr>
          <w:rFonts w:eastAsiaTheme="minorHAnsi"/>
          <w:lang w:eastAsia="en-US"/>
        </w:rPr>
      </w:pPr>
      <w:r w:rsidRPr="008E13DE">
        <w:rPr>
          <w:rFonts w:eastAsiaTheme="minorHAnsi"/>
          <w:lang w:eastAsia="en-US"/>
        </w:rPr>
        <w:t>Η δομή αυτή επιτρέπει στο σχολείο να λειτουργεί ως ένα ολοκληρωμένο Γενικό Λύκειο, προσφέροντας όμως στους μαθητές τη δυνατότητα να αναπτύξουν τις ιδιαίτερες κλίσεις τους μέσα σε ένα περιβάλλον που προάγει τόσο την ακαδημαϊκή γνώση όσο και την καλλιτεχνική παιδεία.</w:t>
      </w:r>
    </w:p>
    <w:p w:rsidR="008E13DE" w:rsidRPr="008E13DE" w:rsidRDefault="008E13DE" w:rsidP="002558F2">
      <w:pPr>
        <w:jc w:val="both"/>
        <w:rPr>
          <w:rFonts w:cstheme="minorHAnsi"/>
          <w:i/>
          <w:color w:val="002060"/>
          <w:sz w:val="24"/>
          <w:szCs w:val="24"/>
        </w:rPr>
      </w:pPr>
    </w:p>
    <w:p w:rsidR="002558F2" w:rsidRPr="009D4F06" w:rsidRDefault="002558F2" w:rsidP="002558F2">
      <w:pPr>
        <w:jc w:val="both"/>
        <w:rPr>
          <w:rFonts w:cstheme="minorHAnsi"/>
          <w:color w:val="002060"/>
          <w:sz w:val="24"/>
          <w:szCs w:val="24"/>
          <w:lang w:val="en-US"/>
        </w:rPr>
      </w:pPr>
      <w:r w:rsidRPr="009D4F06">
        <w:rPr>
          <w:rFonts w:cstheme="minorHAnsi"/>
          <w:i/>
          <w:color w:val="002060"/>
          <w:sz w:val="24"/>
          <w:szCs w:val="24"/>
          <w:lang w:val="en-US"/>
        </w:rPr>
        <w:t>This structure allows the school to function as a comprehensive high school, while offering students the opportunity to develop their particular aptitudes within an environment that promotes both academic knowledge and artistic education</w:t>
      </w:r>
      <w:r w:rsidRPr="009D4F06">
        <w:rPr>
          <w:rFonts w:cstheme="minorHAnsi"/>
          <w:color w:val="002060"/>
          <w:sz w:val="24"/>
          <w:szCs w:val="24"/>
          <w:lang w:val="en-US"/>
        </w:rPr>
        <w:t>.</w:t>
      </w:r>
    </w:p>
    <w:p w:rsidR="008E13DE" w:rsidRDefault="008E13DE" w:rsidP="00DB4E1C">
      <w:pPr>
        <w:pStyle w:val="Web"/>
        <w:shd w:val="clear" w:color="auto" w:fill="FFFFFF"/>
        <w:jc w:val="both"/>
        <w:rPr>
          <w:rFonts w:asciiTheme="minorHAnsi" w:hAnsiTheme="minorHAnsi" w:cstheme="minorHAnsi"/>
          <w:color w:val="1D2228"/>
          <w:szCs w:val="20"/>
          <w:lang w:val="en-US"/>
        </w:rPr>
        <w:sectPr w:rsidR="008E13DE" w:rsidSect="008E13DE">
          <w:type w:val="continuous"/>
          <w:pgSz w:w="11906" w:h="16838"/>
          <w:pgMar w:top="1440" w:right="1080" w:bottom="1440" w:left="1080" w:header="708" w:footer="708" w:gutter="0"/>
          <w:cols w:num="2" w:space="708"/>
          <w:docGrid w:linePitch="360"/>
        </w:sectPr>
      </w:pPr>
    </w:p>
    <w:p w:rsidR="002558F2" w:rsidRPr="002558F2" w:rsidRDefault="002558F2" w:rsidP="00DB4E1C">
      <w:pPr>
        <w:pStyle w:val="Web"/>
        <w:shd w:val="clear" w:color="auto" w:fill="FFFFFF"/>
        <w:jc w:val="both"/>
        <w:rPr>
          <w:rFonts w:asciiTheme="minorHAnsi" w:hAnsiTheme="minorHAnsi" w:cstheme="minorHAnsi"/>
          <w:color w:val="1D2228"/>
          <w:szCs w:val="20"/>
          <w:lang w:val="en-US"/>
        </w:rPr>
      </w:pPr>
    </w:p>
    <w:p w:rsidR="00D569A9" w:rsidRDefault="00D569A9" w:rsidP="008E13DE">
      <w:pPr>
        <w:pStyle w:val="Web"/>
        <w:shd w:val="clear" w:color="auto" w:fill="FFFFFF"/>
        <w:ind w:firstLine="720"/>
        <w:jc w:val="both"/>
        <w:rPr>
          <w:rFonts w:asciiTheme="minorHAnsi" w:hAnsiTheme="minorHAnsi" w:cstheme="minorHAnsi"/>
          <w:color w:val="1D2228"/>
          <w:szCs w:val="20"/>
        </w:rPr>
      </w:pPr>
      <w:r>
        <w:rPr>
          <w:rFonts w:asciiTheme="minorHAnsi" w:hAnsiTheme="minorHAnsi" w:cstheme="minorHAnsi"/>
          <w:noProof/>
          <w:color w:val="1D2228"/>
          <w:szCs w:val="20"/>
        </w:rPr>
        <w:drawing>
          <wp:inline distT="0" distB="0" distL="0" distR="0">
            <wp:extent cx="1908811" cy="2545080"/>
            <wp:effectExtent l="19050" t="0" r="0" b="0"/>
            <wp:docPr id="8" name="Εικόνα 8" descr="E:\Dillingen an der Donau, Germany\IMG-20260325-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illingen an der Donau, Germany\IMG-20260325-WA0033.jpg"/>
                    <pic:cNvPicPr>
                      <a:picLocks noChangeAspect="1" noChangeArrowheads="1"/>
                    </pic:cNvPicPr>
                  </pic:nvPicPr>
                  <pic:blipFill>
                    <a:blip r:embed="rId9" cstate="print"/>
                    <a:srcRect/>
                    <a:stretch>
                      <a:fillRect/>
                    </a:stretch>
                  </pic:blipFill>
                  <pic:spPr bwMode="auto">
                    <a:xfrm>
                      <a:off x="0" y="0"/>
                      <a:ext cx="1910579" cy="2547438"/>
                    </a:xfrm>
                    <a:prstGeom prst="rect">
                      <a:avLst/>
                    </a:prstGeom>
                    <a:noFill/>
                    <a:ln w="9525">
                      <a:noFill/>
                      <a:miter lim="800000"/>
                      <a:headEnd/>
                      <a:tailEnd/>
                    </a:ln>
                  </pic:spPr>
                </pic:pic>
              </a:graphicData>
            </a:graphic>
          </wp:inline>
        </w:drawing>
      </w:r>
      <w:r w:rsidR="001079EA">
        <w:rPr>
          <w:rFonts w:asciiTheme="minorHAnsi" w:hAnsiTheme="minorHAnsi" w:cstheme="minorHAnsi"/>
          <w:noProof/>
          <w:color w:val="1D2228"/>
          <w:szCs w:val="20"/>
        </w:rPr>
        <w:t xml:space="preserve">    </w:t>
      </w:r>
      <w:r w:rsidRPr="00D569A9">
        <w:rPr>
          <w:rFonts w:asciiTheme="minorHAnsi" w:hAnsiTheme="minorHAnsi" w:cstheme="minorHAnsi"/>
          <w:noProof/>
          <w:color w:val="1D2228"/>
          <w:szCs w:val="20"/>
        </w:rPr>
        <w:drawing>
          <wp:inline distT="0" distB="0" distL="0" distR="0">
            <wp:extent cx="3139440" cy="1766558"/>
            <wp:effectExtent l="0" t="0" r="0" b="0"/>
            <wp:docPr id="11" name="Εικόνα 9" descr="E:\Dillingen an der Donau, Germany\IMG_20260318_153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illingen an der Donau, Germany\IMG_20260318_153808.jpg"/>
                    <pic:cNvPicPr>
                      <a:picLocks noChangeAspect="1" noChangeArrowheads="1"/>
                    </pic:cNvPicPr>
                  </pic:nvPicPr>
                  <pic:blipFill>
                    <a:blip r:embed="rId10" cstate="print"/>
                    <a:srcRect/>
                    <a:stretch>
                      <a:fillRect/>
                    </a:stretch>
                  </pic:blipFill>
                  <pic:spPr bwMode="auto">
                    <a:xfrm>
                      <a:off x="0" y="0"/>
                      <a:ext cx="3234204" cy="1819882"/>
                    </a:xfrm>
                    <a:prstGeom prst="rect">
                      <a:avLst/>
                    </a:prstGeom>
                    <a:noFill/>
                    <a:ln w="9525">
                      <a:noFill/>
                      <a:miter lim="800000"/>
                      <a:headEnd/>
                      <a:tailEnd/>
                    </a:ln>
                  </pic:spPr>
                </pic:pic>
              </a:graphicData>
            </a:graphic>
          </wp:inline>
        </w:drawing>
      </w:r>
    </w:p>
    <w:p w:rsidR="00D569A9" w:rsidRDefault="00D569A9" w:rsidP="008E13DE">
      <w:pPr>
        <w:pStyle w:val="Web"/>
        <w:shd w:val="clear" w:color="auto" w:fill="FFFFFF"/>
        <w:ind w:firstLine="720"/>
        <w:jc w:val="both"/>
        <w:rPr>
          <w:rFonts w:asciiTheme="minorHAnsi" w:hAnsiTheme="minorHAnsi" w:cstheme="minorHAnsi"/>
          <w:color w:val="1D2228"/>
          <w:szCs w:val="20"/>
        </w:rPr>
      </w:pPr>
      <w:r>
        <w:rPr>
          <w:rFonts w:asciiTheme="minorHAnsi" w:hAnsiTheme="minorHAnsi" w:cstheme="minorHAnsi"/>
          <w:noProof/>
          <w:color w:val="1D2228"/>
          <w:szCs w:val="20"/>
        </w:rPr>
        <w:drawing>
          <wp:inline distT="0" distB="0" distL="0" distR="0">
            <wp:extent cx="2137410" cy="2849880"/>
            <wp:effectExtent l="0" t="0" r="0" b="0"/>
            <wp:docPr id="7" name="Εικόνα 7" descr="E:\Dillingen an der Donau, Germany\IMG-20260325-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illingen an der Donau, Germany\IMG-20260325-WA0062.jpg"/>
                    <pic:cNvPicPr>
                      <a:picLocks noChangeAspect="1" noChangeArrowheads="1"/>
                    </pic:cNvPicPr>
                  </pic:nvPicPr>
                  <pic:blipFill>
                    <a:blip r:embed="rId11" cstate="print"/>
                    <a:srcRect/>
                    <a:stretch>
                      <a:fillRect/>
                    </a:stretch>
                  </pic:blipFill>
                  <pic:spPr bwMode="auto">
                    <a:xfrm>
                      <a:off x="0" y="0"/>
                      <a:ext cx="2137149" cy="2849532"/>
                    </a:xfrm>
                    <a:prstGeom prst="rect">
                      <a:avLst/>
                    </a:prstGeom>
                    <a:noFill/>
                    <a:ln w="9525">
                      <a:noFill/>
                      <a:miter lim="800000"/>
                      <a:headEnd/>
                      <a:tailEnd/>
                    </a:ln>
                  </pic:spPr>
                </pic:pic>
              </a:graphicData>
            </a:graphic>
          </wp:inline>
        </w:drawing>
      </w:r>
      <w:r w:rsidR="001079EA">
        <w:rPr>
          <w:rFonts w:asciiTheme="minorHAnsi" w:hAnsiTheme="minorHAnsi" w:cstheme="minorHAnsi"/>
          <w:noProof/>
          <w:color w:val="1D2228"/>
          <w:szCs w:val="20"/>
        </w:rPr>
        <w:t xml:space="preserve">     </w:t>
      </w:r>
      <w:r w:rsidRPr="00D569A9">
        <w:rPr>
          <w:rFonts w:asciiTheme="minorHAnsi" w:hAnsiTheme="minorHAnsi" w:cstheme="minorHAnsi"/>
          <w:noProof/>
          <w:color w:val="1D2228"/>
          <w:szCs w:val="20"/>
        </w:rPr>
        <w:drawing>
          <wp:inline distT="0" distB="0" distL="0" distR="0">
            <wp:extent cx="2664777" cy="2847657"/>
            <wp:effectExtent l="95250" t="0" r="78740" b="0"/>
            <wp:docPr id="12" name="Εικόνα 6" descr="E:\Dillingen an der Donau, Germany\IMG_20260318_1552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E:\Dillingen an der Donau, Germany\IMG_20260318_155202.jpg"/>
                    <pic:cNvPicPr preferRelativeResize="0">
                      <a:picLocks noChangeAspect="1" noChangeArrowheads="1"/>
                    </pic:cNvPicPr>
                  </pic:nvPicPr>
                  <pic:blipFill>
                    <a:blip r:embed="rId12" cstate="print"/>
                    <a:srcRect/>
                    <a:stretch>
                      <a:fillRect/>
                    </a:stretch>
                  </pic:blipFill>
                  <pic:spPr bwMode="auto">
                    <a:xfrm rot="5400000">
                      <a:off x="0" y="0"/>
                      <a:ext cx="2692824" cy="2877629"/>
                    </a:xfrm>
                    <a:prstGeom prst="rect">
                      <a:avLst/>
                    </a:prstGeom>
                    <a:noFill/>
                    <a:ln w="9525">
                      <a:noFill/>
                      <a:miter lim="800000"/>
                      <a:headEnd/>
                      <a:tailEnd/>
                    </a:ln>
                  </pic:spPr>
                </pic:pic>
              </a:graphicData>
            </a:graphic>
          </wp:inline>
        </w:drawing>
      </w:r>
    </w:p>
    <w:p w:rsidR="008E13DE" w:rsidRDefault="008E13DE" w:rsidP="009A7C3C">
      <w:pPr>
        <w:pStyle w:val="3"/>
      </w:pPr>
    </w:p>
    <w:p w:rsidR="008E13DE" w:rsidRDefault="008E13DE" w:rsidP="009A7C3C">
      <w:pPr>
        <w:pStyle w:val="3"/>
        <w:sectPr w:rsidR="008E13DE" w:rsidSect="008E13DE">
          <w:type w:val="continuous"/>
          <w:pgSz w:w="11906" w:h="16838"/>
          <w:pgMar w:top="1440" w:right="1080" w:bottom="1440" w:left="1080" w:header="708" w:footer="708" w:gutter="0"/>
          <w:cols w:space="708"/>
          <w:docGrid w:linePitch="360"/>
        </w:sectPr>
      </w:pPr>
    </w:p>
    <w:p w:rsidR="0007431B" w:rsidRPr="0007431B" w:rsidRDefault="0007431B" w:rsidP="009A7C3C">
      <w:pPr>
        <w:pStyle w:val="3"/>
      </w:pPr>
      <w:r w:rsidRPr="0007431B">
        <w:lastRenderedPageBreak/>
        <w:t xml:space="preserve">Η εμπειρία του </w:t>
      </w:r>
      <w:proofErr w:type="spellStart"/>
      <w:r w:rsidRPr="0007431B">
        <w:t>job</w:t>
      </w:r>
      <w:proofErr w:type="spellEnd"/>
      <w:r w:rsidR="001079EA">
        <w:t xml:space="preserve"> </w:t>
      </w:r>
      <w:proofErr w:type="spellStart"/>
      <w:r w:rsidRPr="0007431B">
        <w:t>shadowing</w:t>
      </w:r>
      <w:proofErr w:type="spellEnd"/>
      <w:r w:rsidRPr="0007431B">
        <w:t xml:space="preserve"> δεν περιορίστηκε στους χώρους του σχολείου</w:t>
      </w:r>
      <w:r w:rsidR="00DA5D0D">
        <w:t>. Ε</w:t>
      </w:r>
      <w:r w:rsidRPr="0007431B">
        <w:t xml:space="preserve">πεκτάθηκε στην καθημερινότητα της βαυαρικής ζωής, προσφέροντας </w:t>
      </w:r>
      <w:r w:rsidR="009A7C3C">
        <w:t>μας</w:t>
      </w:r>
      <w:r w:rsidRPr="0007431B">
        <w:t xml:space="preserve"> μια βαθύτερη κατανόηση της τοπικής κουλτούρας και του ευρωπαϊκού εκπαιδευτικού τοπίου.</w:t>
      </w:r>
    </w:p>
    <w:p w:rsidR="009A7C3C" w:rsidRPr="00E716BB" w:rsidRDefault="0007431B" w:rsidP="0007431B">
      <w:pPr>
        <w:pStyle w:val="a4"/>
        <w:rPr>
          <w:b/>
          <w:color w:val="auto"/>
        </w:rPr>
      </w:pPr>
      <w:r w:rsidRPr="00E716BB">
        <w:rPr>
          <w:b/>
          <w:color w:val="auto"/>
        </w:rPr>
        <w:t>Ευχαριστ</w:t>
      </w:r>
      <w:r w:rsidR="009A7C3C" w:rsidRPr="00E716BB">
        <w:rPr>
          <w:b/>
          <w:color w:val="auto"/>
        </w:rPr>
        <w:t>ούμε</w:t>
      </w:r>
      <w:r w:rsidRPr="00E716BB">
        <w:rPr>
          <w:b/>
          <w:color w:val="auto"/>
        </w:rPr>
        <w:t xml:space="preserve"> για τη φιλοξενία και το χρόνο που μ</w:t>
      </w:r>
      <w:r w:rsidR="009A7C3C" w:rsidRPr="00E716BB">
        <w:rPr>
          <w:b/>
          <w:color w:val="auto"/>
        </w:rPr>
        <w:t>ας</w:t>
      </w:r>
      <w:r w:rsidRPr="00E716BB">
        <w:rPr>
          <w:b/>
          <w:color w:val="auto"/>
        </w:rPr>
        <w:t xml:space="preserve"> αφιέρωσ</w:t>
      </w:r>
      <w:r w:rsidR="009A7C3C" w:rsidRPr="00E716BB">
        <w:rPr>
          <w:b/>
          <w:color w:val="auto"/>
        </w:rPr>
        <w:t>αν όλοι οι εκπαιδευτικοί</w:t>
      </w:r>
      <w:r w:rsidR="001079EA">
        <w:rPr>
          <w:b/>
          <w:color w:val="auto"/>
        </w:rPr>
        <w:t xml:space="preserve"> </w:t>
      </w:r>
      <w:r w:rsidR="00DA5D0D" w:rsidRPr="00E716BB">
        <w:rPr>
          <w:b/>
          <w:color w:val="auto"/>
        </w:rPr>
        <w:t xml:space="preserve">του σχολείου </w:t>
      </w:r>
      <w:r w:rsidRPr="00E716BB">
        <w:rPr>
          <w:b/>
          <w:color w:val="auto"/>
        </w:rPr>
        <w:t xml:space="preserve">και ιδιαίτερα </w:t>
      </w:r>
      <w:r w:rsidR="009A7C3C" w:rsidRPr="00E716BB">
        <w:rPr>
          <w:b/>
          <w:color w:val="auto"/>
        </w:rPr>
        <w:t xml:space="preserve">την </w:t>
      </w:r>
      <w:r w:rsidR="009A7C3C" w:rsidRPr="00E716BB">
        <w:rPr>
          <w:b/>
          <w:color w:val="auto"/>
          <w:lang w:val="en-US"/>
        </w:rPr>
        <w:t>Erasmus</w:t>
      </w:r>
      <w:r w:rsidR="009A7C3C" w:rsidRPr="00E716BB">
        <w:rPr>
          <w:b/>
          <w:color w:val="auto"/>
        </w:rPr>
        <w:t xml:space="preserve">+ </w:t>
      </w:r>
      <w:r w:rsidR="009A7C3C" w:rsidRPr="00E716BB">
        <w:rPr>
          <w:b/>
          <w:color w:val="auto"/>
          <w:lang w:val="en-US"/>
        </w:rPr>
        <w:t>coordinator</w:t>
      </w:r>
      <w:r w:rsidR="001079EA">
        <w:rPr>
          <w:b/>
          <w:color w:val="auto"/>
        </w:rPr>
        <w:t xml:space="preserve"> </w:t>
      </w:r>
      <w:r w:rsidR="009A7C3C" w:rsidRPr="00E716BB">
        <w:rPr>
          <w:b/>
          <w:color w:val="auto"/>
        </w:rPr>
        <w:t xml:space="preserve">κα. </w:t>
      </w:r>
      <w:r w:rsidR="009A7C3C" w:rsidRPr="00E716BB">
        <w:rPr>
          <w:b/>
          <w:color w:val="auto"/>
          <w:lang w:val="en-US"/>
        </w:rPr>
        <w:t>Alexandra</w:t>
      </w:r>
      <w:r w:rsidR="001079EA">
        <w:rPr>
          <w:b/>
          <w:color w:val="auto"/>
        </w:rPr>
        <w:t xml:space="preserve"> </w:t>
      </w:r>
      <w:proofErr w:type="spellStart"/>
      <w:r w:rsidR="009A7C3C" w:rsidRPr="00E716BB">
        <w:rPr>
          <w:b/>
          <w:color w:val="auto"/>
          <w:lang w:val="en-US"/>
        </w:rPr>
        <w:t>Finck</w:t>
      </w:r>
      <w:proofErr w:type="spellEnd"/>
      <w:r w:rsidR="009A7C3C" w:rsidRPr="00E716BB">
        <w:rPr>
          <w:b/>
          <w:color w:val="auto"/>
        </w:rPr>
        <w:t>.</w:t>
      </w:r>
    </w:p>
    <w:p w:rsidR="009A7C3C" w:rsidRDefault="009A7C3C" w:rsidP="0007431B">
      <w:pPr>
        <w:pStyle w:val="a4"/>
        <w:rPr>
          <w:color w:val="auto"/>
        </w:rPr>
      </w:pPr>
      <w:r>
        <w:rPr>
          <w:color w:val="auto"/>
        </w:rPr>
        <w:t>Οι</w:t>
      </w:r>
      <w:r w:rsidR="0007431B" w:rsidRPr="009A7C3C">
        <w:rPr>
          <w:color w:val="auto"/>
        </w:rPr>
        <w:t xml:space="preserve"> εκπαιδευτικ</w:t>
      </w:r>
      <w:r>
        <w:rPr>
          <w:color w:val="auto"/>
        </w:rPr>
        <w:t>οί,</w:t>
      </w:r>
    </w:p>
    <w:p w:rsidR="008E13DE" w:rsidRDefault="008E13DE" w:rsidP="008E13DE">
      <w:pPr>
        <w:pStyle w:val="a4"/>
        <w:rPr>
          <w:color w:val="auto"/>
        </w:rPr>
      </w:pPr>
      <w:r>
        <w:rPr>
          <w:color w:val="auto"/>
        </w:rPr>
        <w:t xml:space="preserve">Ερωφίλη </w:t>
      </w:r>
      <w:proofErr w:type="spellStart"/>
      <w:r>
        <w:rPr>
          <w:color w:val="auto"/>
        </w:rPr>
        <w:t>Βουρεξάκη</w:t>
      </w:r>
      <w:proofErr w:type="spellEnd"/>
      <w:r>
        <w:rPr>
          <w:color w:val="auto"/>
        </w:rPr>
        <w:t xml:space="preserve"> ΠΕ79.01, Θεοδώρα </w:t>
      </w:r>
      <w:proofErr w:type="spellStart"/>
      <w:r>
        <w:rPr>
          <w:color w:val="auto"/>
        </w:rPr>
        <w:t>Μανιτάκη</w:t>
      </w:r>
      <w:proofErr w:type="spellEnd"/>
      <w:r>
        <w:rPr>
          <w:color w:val="auto"/>
        </w:rPr>
        <w:t xml:space="preserve"> ΠΕ79.01 και Χρήστος Μάντζιος ΠΕ04.04</w:t>
      </w:r>
    </w:p>
    <w:p w:rsidR="008E13DE" w:rsidRDefault="008E13DE" w:rsidP="0007431B">
      <w:pPr>
        <w:pStyle w:val="a4"/>
        <w:rPr>
          <w:color w:val="auto"/>
        </w:rPr>
      </w:pPr>
    </w:p>
    <w:p w:rsidR="002558F2" w:rsidRPr="008E13DE" w:rsidRDefault="002558F2" w:rsidP="002558F2">
      <w:pPr>
        <w:jc w:val="both"/>
        <w:rPr>
          <w:rFonts w:cstheme="minorHAnsi"/>
          <w:i/>
          <w:color w:val="002060"/>
          <w:sz w:val="24"/>
          <w:szCs w:val="24"/>
          <w:lang w:val="en-US"/>
        </w:rPr>
      </w:pPr>
      <w:r w:rsidRPr="008E13DE">
        <w:rPr>
          <w:rFonts w:cstheme="minorHAnsi"/>
          <w:i/>
          <w:color w:val="002060"/>
          <w:sz w:val="24"/>
          <w:szCs w:val="24"/>
          <w:lang w:val="en-US"/>
        </w:rPr>
        <w:t>The job shadowing experience was not limited to the school premises. It extended to everyday Bavarian life, offering us a deeper understanding of the local culture and the European educational landscape.</w:t>
      </w:r>
    </w:p>
    <w:p w:rsidR="002558F2" w:rsidRPr="008E13DE" w:rsidRDefault="002558F2" w:rsidP="002558F2">
      <w:pPr>
        <w:jc w:val="both"/>
        <w:rPr>
          <w:rFonts w:cstheme="minorHAnsi"/>
          <w:b/>
          <w:i/>
          <w:color w:val="002060"/>
          <w:sz w:val="24"/>
          <w:szCs w:val="24"/>
          <w:lang w:val="en-US"/>
        </w:rPr>
      </w:pPr>
      <w:r w:rsidRPr="008E13DE">
        <w:rPr>
          <w:rFonts w:cstheme="minorHAnsi"/>
          <w:b/>
          <w:i/>
          <w:color w:val="002060"/>
          <w:sz w:val="24"/>
          <w:szCs w:val="24"/>
          <w:lang w:val="en-US"/>
        </w:rPr>
        <w:t xml:space="preserve">We would like to thank all the school’s teachers for their hospitality and the time they dedicated to us and especially the Erasmus+ coordinator, Ms. Alexandra </w:t>
      </w:r>
      <w:proofErr w:type="spellStart"/>
      <w:r w:rsidRPr="008E13DE">
        <w:rPr>
          <w:rFonts w:cstheme="minorHAnsi"/>
          <w:b/>
          <w:i/>
          <w:color w:val="002060"/>
          <w:sz w:val="24"/>
          <w:szCs w:val="24"/>
          <w:lang w:val="en-US"/>
        </w:rPr>
        <w:t>Finck</w:t>
      </w:r>
      <w:proofErr w:type="spellEnd"/>
      <w:r w:rsidRPr="008E13DE">
        <w:rPr>
          <w:rFonts w:cstheme="minorHAnsi"/>
          <w:b/>
          <w:i/>
          <w:color w:val="002060"/>
          <w:sz w:val="24"/>
          <w:szCs w:val="24"/>
          <w:lang w:val="en-US"/>
        </w:rPr>
        <w:t>.</w:t>
      </w:r>
    </w:p>
    <w:p w:rsidR="002558F2" w:rsidRPr="008E13DE" w:rsidRDefault="002558F2" w:rsidP="002558F2">
      <w:pPr>
        <w:jc w:val="both"/>
        <w:rPr>
          <w:rFonts w:cstheme="minorHAnsi"/>
          <w:i/>
          <w:color w:val="002060"/>
          <w:sz w:val="24"/>
          <w:szCs w:val="24"/>
          <w:lang w:val="en-US"/>
        </w:rPr>
      </w:pPr>
      <w:r w:rsidRPr="008E13DE">
        <w:rPr>
          <w:rFonts w:cstheme="minorHAnsi"/>
          <w:i/>
          <w:color w:val="002060"/>
          <w:sz w:val="24"/>
          <w:szCs w:val="24"/>
          <w:lang w:val="en-US"/>
        </w:rPr>
        <w:t>The teachers,</w:t>
      </w:r>
    </w:p>
    <w:p w:rsidR="002558F2" w:rsidRPr="008E13DE" w:rsidRDefault="002558F2" w:rsidP="002558F2">
      <w:pPr>
        <w:jc w:val="both"/>
        <w:rPr>
          <w:rFonts w:cstheme="minorHAnsi"/>
          <w:i/>
          <w:color w:val="002060"/>
          <w:sz w:val="24"/>
          <w:szCs w:val="24"/>
          <w:lang w:val="en-US"/>
        </w:rPr>
      </w:pPr>
      <w:proofErr w:type="spellStart"/>
      <w:r w:rsidRPr="008E13DE">
        <w:rPr>
          <w:rFonts w:cstheme="minorHAnsi"/>
          <w:i/>
          <w:color w:val="002060"/>
          <w:sz w:val="24"/>
          <w:szCs w:val="24"/>
          <w:lang w:val="en-US"/>
        </w:rPr>
        <w:t>Erofili</w:t>
      </w:r>
      <w:proofErr w:type="spellEnd"/>
      <w:r w:rsidRPr="008E13DE">
        <w:rPr>
          <w:rFonts w:cstheme="minorHAnsi"/>
          <w:i/>
          <w:color w:val="002060"/>
          <w:sz w:val="24"/>
          <w:szCs w:val="24"/>
          <w:lang w:val="en-US"/>
        </w:rPr>
        <w:t xml:space="preserve"> </w:t>
      </w:r>
      <w:proofErr w:type="spellStart"/>
      <w:r w:rsidRPr="008E13DE">
        <w:rPr>
          <w:rFonts w:cstheme="minorHAnsi"/>
          <w:i/>
          <w:color w:val="002060"/>
          <w:sz w:val="24"/>
          <w:szCs w:val="24"/>
          <w:lang w:val="en-US"/>
        </w:rPr>
        <w:t>Vourexaki</w:t>
      </w:r>
      <w:proofErr w:type="spellEnd"/>
      <w:r w:rsidRPr="008E13DE">
        <w:rPr>
          <w:rFonts w:cstheme="minorHAnsi"/>
          <w:i/>
          <w:color w:val="002060"/>
          <w:sz w:val="24"/>
          <w:szCs w:val="24"/>
          <w:lang w:val="en-US"/>
        </w:rPr>
        <w:t xml:space="preserve"> PE79.01, Theodora </w:t>
      </w:r>
      <w:proofErr w:type="spellStart"/>
      <w:r w:rsidRPr="008E13DE">
        <w:rPr>
          <w:rFonts w:cstheme="minorHAnsi"/>
          <w:i/>
          <w:color w:val="002060"/>
          <w:sz w:val="24"/>
          <w:szCs w:val="24"/>
          <w:lang w:val="en-US"/>
        </w:rPr>
        <w:t>Manitaki</w:t>
      </w:r>
      <w:proofErr w:type="spellEnd"/>
      <w:r w:rsidRPr="008E13DE">
        <w:rPr>
          <w:rFonts w:cstheme="minorHAnsi"/>
          <w:i/>
          <w:color w:val="002060"/>
          <w:sz w:val="24"/>
          <w:szCs w:val="24"/>
          <w:lang w:val="en-US"/>
        </w:rPr>
        <w:t xml:space="preserve"> PE79.0</w:t>
      </w:r>
      <w:r w:rsidR="008E13DE">
        <w:rPr>
          <w:rFonts w:cstheme="minorHAnsi"/>
          <w:i/>
          <w:color w:val="002060"/>
          <w:sz w:val="24"/>
          <w:szCs w:val="24"/>
          <w:lang w:val="en-US"/>
        </w:rPr>
        <w:t>1</w:t>
      </w:r>
      <w:r w:rsidRPr="008E13DE">
        <w:rPr>
          <w:rFonts w:cstheme="minorHAnsi"/>
          <w:i/>
          <w:color w:val="002060"/>
          <w:sz w:val="24"/>
          <w:szCs w:val="24"/>
          <w:lang w:val="en-US"/>
        </w:rPr>
        <w:t xml:space="preserve"> and Christos </w:t>
      </w:r>
      <w:proofErr w:type="spellStart"/>
      <w:r w:rsidRPr="008E13DE">
        <w:rPr>
          <w:rFonts w:cstheme="minorHAnsi"/>
          <w:i/>
          <w:color w:val="002060"/>
          <w:sz w:val="24"/>
          <w:szCs w:val="24"/>
          <w:lang w:val="en-US"/>
        </w:rPr>
        <w:t>Mantzios</w:t>
      </w:r>
      <w:proofErr w:type="spellEnd"/>
      <w:r w:rsidRPr="008E13DE">
        <w:rPr>
          <w:rFonts w:cstheme="minorHAnsi"/>
          <w:i/>
          <w:color w:val="002060"/>
          <w:sz w:val="24"/>
          <w:szCs w:val="24"/>
          <w:lang w:val="en-US"/>
        </w:rPr>
        <w:t xml:space="preserve"> PE04.04</w:t>
      </w:r>
    </w:p>
    <w:p w:rsidR="008E13DE" w:rsidRDefault="008E13DE" w:rsidP="0007431B">
      <w:pPr>
        <w:pStyle w:val="a4"/>
        <w:rPr>
          <w:color w:val="auto"/>
          <w:lang w:val="en-US"/>
        </w:rPr>
      </w:pPr>
    </w:p>
    <w:p w:rsidR="008E13DE" w:rsidRDefault="008E13DE" w:rsidP="008E13DE">
      <w:pPr>
        <w:pStyle w:val="a4"/>
        <w:ind w:left="-5245" w:firstLine="5245"/>
        <w:jc w:val="left"/>
        <w:rPr>
          <w:color w:val="auto"/>
          <w:lang w:val="en-US"/>
        </w:rPr>
        <w:sectPr w:rsidR="008E13DE" w:rsidSect="008E13DE">
          <w:type w:val="continuous"/>
          <w:pgSz w:w="11906" w:h="16838"/>
          <w:pgMar w:top="1440" w:right="1080" w:bottom="1440" w:left="1080" w:header="708" w:footer="708" w:gutter="0"/>
          <w:cols w:num="2" w:space="708"/>
          <w:docGrid w:linePitch="360"/>
        </w:sectPr>
      </w:pPr>
    </w:p>
    <w:p w:rsidR="002558F2" w:rsidRPr="002558F2" w:rsidRDefault="002558F2" w:rsidP="0007431B">
      <w:pPr>
        <w:pStyle w:val="a4"/>
        <w:rPr>
          <w:color w:val="auto"/>
          <w:lang w:val="en-US"/>
        </w:rPr>
      </w:pPr>
      <w:bookmarkStart w:id="0" w:name="_GoBack"/>
      <w:bookmarkEnd w:id="0"/>
    </w:p>
    <w:p w:rsidR="0007431B" w:rsidRPr="002558F2" w:rsidRDefault="0007431B" w:rsidP="006B5D05">
      <w:pPr>
        <w:pStyle w:val="a4"/>
        <w:rPr>
          <w:lang w:val="en-US"/>
        </w:rPr>
      </w:pPr>
    </w:p>
    <w:p w:rsidR="002C691F" w:rsidRPr="002558F2" w:rsidRDefault="002C691F" w:rsidP="006B5D05">
      <w:pPr>
        <w:jc w:val="both"/>
        <w:rPr>
          <w:rFonts w:cstheme="minorHAnsi"/>
          <w:sz w:val="24"/>
          <w:szCs w:val="24"/>
          <w:lang w:val="en-US"/>
        </w:rPr>
      </w:pPr>
    </w:p>
    <w:p w:rsidR="002C691F" w:rsidRPr="002558F2" w:rsidRDefault="002C691F" w:rsidP="006B5D05">
      <w:pPr>
        <w:jc w:val="both"/>
        <w:rPr>
          <w:rFonts w:cstheme="minorHAnsi"/>
          <w:sz w:val="24"/>
          <w:szCs w:val="24"/>
          <w:lang w:val="en-US"/>
        </w:rPr>
      </w:pPr>
    </w:p>
    <w:p w:rsidR="002C691F" w:rsidRPr="002558F2" w:rsidRDefault="002C691F" w:rsidP="006B5D05">
      <w:pPr>
        <w:jc w:val="both"/>
        <w:rPr>
          <w:rFonts w:cstheme="minorHAnsi"/>
          <w:sz w:val="24"/>
          <w:szCs w:val="24"/>
          <w:lang w:val="en-US"/>
        </w:rPr>
      </w:pPr>
    </w:p>
    <w:p w:rsidR="002558F2" w:rsidRPr="002558F2" w:rsidRDefault="002558F2" w:rsidP="002558F2">
      <w:pPr>
        <w:jc w:val="both"/>
        <w:rPr>
          <w:rFonts w:cstheme="minorHAnsi"/>
          <w:sz w:val="24"/>
          <w:szCs w:val="24"/>
          <w:lang w:val="en-US"/>
        </w:rPr>
      </w:pPr>
    </w:p>
    <w:p w:rsidR="002558F2" w:rsidRPr="002558F2" w:rsidRDefault="002558F2" w:rsidP="002558F2">
      <w:pPr>
        <w:jc w:val="both"/>
        <w:rPr>
          <w:rFonts w:cstheme="minorHAnsi"/>
          <w:sz w:val="24"/>
          <w:szCs w:val="24"/>
          <w:lang w:val="en-US"/>
        </w:rPr>
      </w:pPr>
      <w:r w:rsidRPr="002558F2">
        <w:rPr>
          <w:rFonts w:cstheme="minorHAnsi"/>
          <w:sz w:val="24"/>
          <w:szCs w:val="24"/>
          <w:lang w:val="en-US"/>
        </w:rPr>
        <w:t xml:space="preserve">          </w:t>
      </w:r>
    </w:p>
    <w:p w:rsidR="002558F2" w:rsidRPr="002558F2" w:rsidRDefault="002558F2" w:rsidP="002558F2">
      <w:pPr>
        <w:jc w:val="both"/>
        <w:rPr>
          <w:rFonts w:cstheme="minorHAnsi"/>
          <w:sz w:val="24"/>
          <w:szCs w:val="24"/>
          <w:lang w:val="en-US"/>
        </w:rPr>
      </w:pPr>
      <w:r w:rsidRPr="002558F2">
        <w:rPr>
          <w:rFonts w:cstheme="minorHAnsi"/>
          <w:sz w:val="24"/>
          <w:szCs w:val="24"/>
          <w:lang w:val="en-US"/>
        </w:rPr>
        <w:t xml:space="preserve">                     </w:t>
      </w:r>
    </w:p>
    <w:p w:rsidR="002558F2" w:rsidRPr="002558F2" w:rsidRDefault="002558F2" w:rsidP="002558F2">
      <w:pPr>
        <w:jc w:val="both"/>
        <w:rPr>
          <w:rFonts w:cstheme="minorHAnsi"/>
          <w:sz w:val="24"/>
          <w:szCs w:val="24"/>
          <w:lang w:val="en-US"/>
        </w:rPr>
      </w:pPr>
      <w:r w:rsidRPr="002558F2">
        <w:rPr>
          <w:rFonts w:cstheme="minorHAnsi"/>
          <w:sz w:val="24"/>
          <w:szCs w:val="24"/>
          <w:lang w:val="en-US"/>
        </w:rPr>
        <w:t xml:space="preserve">      </w:t>
      </w:r>
    </w:p>
    <w:p w:rsidR="002558F2" w:rsidRPr="002558F2" w:rsidRDefault="002558F2" w:rsidP="002558F2">
      <w:pPr>
        <w:jc w:val="both"/>
        <w:rPr>
          <w:rFonts w:cstheme="minorHAnsi"/>
          <w:sz w:val="24"/>
          <w:szCs w:val="24"/>
          <w:lang w:val="en-US"/>
        </w:rPr>
      </w:pPr>
      <w:r w:rsidRPr="002558F2">
        <w:rPr>
          <w:rFonts w:cstheme="minorHAnsi"/>
          <w:sz w:val="24"/>
          <w:szCs w:val="24"/>
          <w:lang w:val="en-US"/>
        </w:rPr>
        <w:t xml:space="preserve">       </w:t>
      </w:r>
    </w:p>
    <w:p w:rsidR="002558F2" w:rsidRPr="002558F2" w:rsidRDefault="002558F2" w:rsidP="002558F2">
      <w:pPr>
        <w:jc w:val="both"/>
        <w:rPr>
          <w:rFonts w:cstheme="minorHAnsi"/>
          <w:sz w:val="24"/>
          <w:szCs w:val="24"/>
          <w:lang w:val="en-US"/>
        </w:rPr>
      </w:pPr>
    </w:p>
    <w:p w:rsidR="002C691F" w:rsidRPr="002558F2" w:rsidRDefault="002C691F" w:rsidP="002558F2">
      <w:pPr>
        <w:jc w:val="both"/>
        <w:rPr>
          <w:rFonts w:cstheme="minorHAnsi"/>
          <w:sz w:val="24"/>
          <w:szCs w:val="24"/>
          <w:lang w:val="en-US"/>
        </w:rPr>
      </w:pPr>
    </w:p>
    <w:sectPr w:rsidR="002C691F" w:rsidRPr="002558F2" w:rsidSect="008E13DE">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1F2A"/>
    <w:multiLevelType w:val="multilevel"/>
    <w:tmpl w:val="ADFC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2FCD"/>
    <w:multiLevelType w:val="multilevel"/>
    <w:tmpl w:val="F4B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17A"/>
    <w:multiLevelType w:val="multilevel"/>
    <w:tmpl w:val="9DDA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06C15"/>
    <w:multiLevelType w:val="multilevel"/>
    <w:tmpl w:val="49AE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D2A34"/>
    <w:multiLevelType w:val="multilevel"/>
    <w:tmpl w:val="89E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672F0"/>
    <w:multiLevelType w:val="multilevel"/>
    <w:tmpl w:val="850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6433"/>
    <w:rsid w:val="0007431B"/>
    <w:rsid w:val="00087C16"/>
    <w:rsid w:val="001079EA"/>
    <w:rsid w:val="002558F2"/>
    <w:rsid w:val="002A7FEE"/>
    <w:rsid w:val="002C691F"/>
    <w:rsid w:val="00346433"/>
    <w:rsid w:val="005138B7"/>
    <w:rsid w:val="0066354D"/>
    <w:rsid w:val="00683B06"/>
    <w:rsid w:val="006B5D05"/>
    <w:rsid w:val="00835E38"/>
    <w:rsid w:val="008E13DE"/>
    <w:rsid w:val="009619BF"/>
    <w:rsid w:val="009A7C3C"/>
    <w:rsid w:val="009D4F06"/>
    <w:rsid w:val="00B36AC4"/>
    <w:rsid w:val="00D569A9"/>
    <w:rsid w:val="00DA5D0D"/>
    <w:rsid w:val="00DB4E1C"/>
    <w:rsid w:val="00E716BB"/>
    <w:rsid w:val="00FB3C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F99D"/>
  <w15:docId w15:val="{9EA3F272-73D6-404C-9992-F94F8B4C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7C1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C69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C691F"/>
    <w:rPr>
      <w:b/>
      <w:bCs/>
    </w:rPr>
  </w:style>
  <w:style w:type="paragraph" w:styleId="a4">
    <w:name w:val="Body Text"/>
    <w:basedOn w:val="a"/>
    <w:link w:val="Char"/>
    <w:uiPriority w:val="99"/>
    <w:unhideWhenUsed/>
    <w:rsid w:val="006B5D05"/>
    <w:pPr>
      <w:jc w:val="both"/>
    </w:pPr>
    <w:rPr>
      <w:rFonts w:cstheme="minorHAnsi"/>
      <w:color w:val="484848"/>
      <w:sz w:val="24"/>
      <w:szCs w:val="24"/>
    </w:rPr>
  </w:style>
  <w:style w:type="character" w:customStyle="1" w:styleId="Char">
    <w:name w:val="Σώμα κειμένου Char"/>
    <w:basedOn w:val="a0"/>
    <w:link w:val="a4"/>
    <w:uiPriority w:val="99"/>
    <w:rsid w:val="006B5D05"/>
    <w:rPr>
      <w:rFonts w:cstheme="minorHAnsi"/>
      <w:color w:val="484848"/>
      <w:sz w:val="24"/>
      <w:szCs w:val="24"/>
    </w:rPr>
  </w:style>
  <w:style w:type="paragraph" w:styleId="a5">
    <w:name w:val="List Paragraph"/>
    <w:basedOn w:val="a"/>
    <w:uiPriority w:val="34"/>
    <w:qFormat/>
    <w:rsid w:val="006B5D05"/>
    <w:pPr>
      <w:ind w:left="720"/>
      <w:contextualSpacing/>
    </w:pPr>
  </w:style>
  <w:style w:type="paragraph" w:styleId="2">
    <w:name w:val="Body Text 2"/>
    <w:basedOn w:val="a"/>
    <w:link w:val="2Char"/>
    <w:uiPriority w:val="99"/>
    <w:unhideWhenUsed/>
    <w:rsid w:val="006B5D05"/>
    <w:pPr>
      <w:spacing w:after="75" w:line="240" w:lineRule="auto"/>
    </w:pPr>
    <w:rPr>
      <w:rFonts w:eastAsia="Times New Roman" w:cstheme="minorHAnsi"/>
      <w:color w:val="484848"/>
      <w:sz w:val="24"/>
      <w:szCs w:val="24"/>
      <w:lang w:eastAsia="el-GR"/>
    </w:rPr>
  </w:style>
  <w:style w:type="character" w:customStyle="1" w:styleId="2Char">
    <w:name w:val="Σώμα κείμενου 2 Char"/>
    <w:basedOn w:val="a0"/>
    <w:link w:val="2"/>
    <w:uiPriority w:val="99"/>
    <w:rsid w:val="006B5D05"/>
    <w:rPr>
      <w:rFonts w:eastAsia="Times New Roman" w:cstheme="minorHAnsi"/>
      <w:color w:val="484848"/>
      <w:sz w:val="24"/>
      <w:szCs w:val="24"/>
      <w:lang w:eastAsia="el-GR"/>
    </w:rPr>
  </w:style>
  <w:style w:type="paragraph" w:styleId="3">
    <w:name w:val="Body Text 3"/>
    <w:basedOn w:val="a"/>
    <w:link w:val="3Char"/>
    <w:uiPriority w:val="99"/>
    <w:unhideWhenUsed/>
    <w:rsid w:val="009A7C3C"/>
    <w:pPr>
      <w:spacing w:before="100" w:beforeAutospacing="1" w:after="100" w:afterAutospacing="1" w:line="240" w:lineRule="auto"/>
      <w:jc w:val="both"/>
    </w:pPr>
    <w:rPr>
      <w:rFonts w:eastAsia="Times New Roman" w:cstheme="minorHAnsi"/>
      <w:sz w:val="24"/>
      <w:szCs w:val="24"/>
      <w:lang w:eastAsia="el-GR"/>
    </w:rPr>
  </w:style>
  <w:style w:type="character" w:customStyle="1" w:styleId="3Char">
    <w:name w:val="Σώμα κείμενου 3 Char"/>
    <w:basedOn w:val="a0"/>
    <w:link w:val="3"/>
    <w:uiPriority w:val="99"/>
    <w:rsid w:val="009A7C3C"/>
    <w:rPr>
      <w:rFonts w:eastAsia="Times New Roman" w:cstheme="minorHAnsi"/>
      <w:sz w:val="24"/>
      <w:szCs w:val="24"/>
      <w:lang w:eastAsia="el-GR"/>
    </w:rPr>
  </w:style>
  <w:style w:type="paragraph" w:styleId="a6">
    <w:name w:val="Balloon Text"/>
    <w:basedOn w:val="a"/>
    <w:link w:val="Char0"/>
    <w:uiPriority w:val="99"/>
    <w:semiHidden/>
    <w:unhideWhenUsed/>
    <w:rsid w:val="00FB3C27"/>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FB3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6209">
      <w:bodyDiv w:val="1"/>
      <w:marLeft w:val="0"/>
      <w:marRight w:val="0"/>
      <w:marTop w:val="0"/>
      <w:marBottom w:val="0"/>
      <w:divBdr>
        <w:top w:val="none" w:sz="0" w:space="0" w:color="auto"/>
        <w:left w:val="none" w:sz="0" w:space="0" w:color="auto"/>
        <w:bottom w:val="none" w:sz="0" w:space="0" w:color="auto"/>
        <w:right w:val="none" w:sz="0" w:space="0" w:color="auto"/>
      </w:divBdr>
      <w:divsChild>
        <w:div w:id="1886941601">
          <w:marLeft w:val="0"/>
          <w:marRight w:val="0"/>
          <w:marTop w:val="0"/>
          <w:marBottom w:val="0"/>
          <w:divBdr>
            <w:top w:val="none" w:sz="0" w:space="0" w:color="auto"/>
            <w:left w:val="none" w:sz="0" w:space="0" w:color="auto"/>
            <w:bottom w:val="none" w:sz="0" w:space="0" w:color="auto"/>
            <w:right w:val="none" w:sz="0" w:space="0" w:color="auto"/>
          </w:divBdr>
          <w:divsChild>
            <w:div w:id="1545093285">
              <w:marLeft w:val="0"/>
              <w:marRight w:val="0"/>
              <w:marTop w:val="0"/>
              <w:marBottom w:val="0"/>
              <w:divBdr>
                <w:top w:val="none" w:sz="0" w:space="0" w:color="auto"/>
                <w:left w:val="none" w:sz="0" w:space="0" w:color="auto"/>
                <w:bottom w:val="none" w:sz="0" w:space="0" w:color="auto"/>
                <w:right w:val="none" w:sz="0" w:space="0" w:color="auto"/>
              </w:divBdr>
            </w:div>
            <w:div w:id="280771558">
              <w:marLeft w:val="0"/>
              <w:marRight w:val="0"/>
              <w:marTop w:val="0"/>
              <w:marBottom w:val="0"/>
              <w:divBdr>
                <w:top w:val="none" w:sz="0" w:space="0" w:color="auto"/>
                <w:left w:val="none" w:sz="0" w:space="0" w:color="auto"/>
                <w:bottom w:val="none" w:sz="0" w:space="0" w:color="auto"/>
                <w:right w:val="none" w:sz="0" w:space="0" w:color="auto"/>
              </w:divBdr>
            </w:div>
          </w:divsChild>
        </w:div>
        <w:div w:id="1616210531">
          <w:marLeft w:val="0"/>
          <w:marRight w:val="0"/>
          <w:marTop w:val="480"/>
          <w:marBottom w:val="0"/>
          <w:divBdr>
            <w:top w:val="none" w:sz="0" w:space="0" w:color="auto"/>
            <w:left w:val="none" w:sz="0" w:space="0" w:color="auto"/>
            <w:bottom w:val="none" w:sz="0" w:space="0" w:color="auto"/>
            <w:right w:val="none" w:sz="0" w:space="0" w:color="auto"/>
          </w:divBdr>
        </w:div>
      </w:divsChild>
    </w:div>
    <w:div w:id="309600176">
      <w:bodyDiv w:val="1"/>
      <w:marLeft w:val="0"/>
      <w:marRight w:val="0"/>
      <w:marTop w:val="0"/>
      <w:marBottom w:val="0"/>
      <w:divBdr>
        <w:top w:val="none" w:sz="0" w:space="0" w:color="auto"/>
        <w:left w:val="none" w:sz="0" w:space="0" w:color="auto"/>
        <w:bottom w:val="none" w:sz="0" w:space="0" w:color="auto"/>
        <w:right w:val="none" w:sz="0" w:space="0" w:color="auto"/>
      </w:divBdr>
    </w:div>
    <w:div w:id="354961629">
      <w:bodyDiv w:val="1"/>
      <w:marLeft w:val="0"/>
      <w:marRight w:val="0"/>
      <w:marTop w:val="0"/>
      <w:marBottom w:val="0"/>
      <w:divBdr>
        <w:top w:val="none" w:sz="0" w:space="0" w:color="auto"/>
        <w:left w:val="none" w:sz="0" w:space="0" w:color="auto"/>
        <w:bottom w:val="none" w:sz="0" w:space="0" w:color="auto"/>
        <w:right w:val="none" w:sz="0" w:space="0" w:color="auto"/>
      </w:divBdr>
    </w:div>
    <w:div w:id="538015132">
      <w:bodyDiv w:val="1"/>
      <w:marLeft w:val="0"/>
      <w:marRight w:val="0"/>
      <w:marTop w:val="0"/>
      <w:marBottom w:val="0"/>
      <w:divBdr>
        <w:top w:val="none" w:sz="0" w:space="0" w:color="auto"/>
        <w:left w:val="none" w:sz="0" w:space="0" w:color="auto"/>
        <w:bottom w:val="none" w:sz="0" w:space="0" w:color="auto"/>
        <w:right w:val="none" w:sz="0" w:space="0" w:color="auto"/>
      </w:divBdr>
    </w:div>
    <w:div w:id="1146629503">
      <w:bodyDiv w:val="1"/>
      <w:marLeft w:val="0"/>
      <w:marRight w:val="0"/>
      <w:marTop w:val="0"/>
      <w:marBottom w:val="0"/>
      <w:divBdr>
        <w:top w:val="none" w:sz="0" w:space="0" w:color="auto"/>
        <w:left w:val="none" w:sz="0" w:space="0" w:color="auto"/>
        <w:bottom w:val="none" w:sz="0" w:space="0" w:color="auto"/>
        <w:right w:val="none" w:sz="0" w:space="0" w:color="auto"/>
      </w:divBdr>
    </w:div>
    <w:div w:id="1683897206">
      <w:bodyDiv w:val="1"/>
      <w:marLeft w:val="0"/>
      <w:marRight w:val="0"/>
      <w:marTop w:val="0"/>
      <w:marBottom w:val="0"/>
      <w:divBdr>
        <w:top w:val="none" w:sz="0" w:space="0" w:color="auto"/>
        <w:left w:val="none" w:sz="0" w:space="0" w:color="auto"/>
        <w:bottom w:val="none" w:sz="0" w:space="0" w:color="auto"/>
        <w:right w:val="none" w:sz="0" w:space="0" w:color="auto"/>
      </w:divBdr>
    </w:div>
    <w:div w:id="1954702113">
      <w:bodyDiv w:val="1"/>
      <w:marLeft w:val="0"/>
      <w:marRight w:val="0"/>
      <w:marTop w:val="0"/>
      <w:marBottom w:val="0"/>
      <w:divBdr>
        <w:top w:val="none" w:sz="0" w:space="0" w:color="auto"/>
        <w:left w:val="none" w:sz="0" w:space="0" w:color="auto"/>
        <w:bottom w:val="none" w:sz="0" w:space="0" w:color="auto"/>
        <w:right w:val="none" w:sz="0" w:space="0" w:color="auto"/>
      </w:divBdr>
    </w:div>
    <w:div w:id="1982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940</Words>
  <Characters>5082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 VOUREXAKI</dc:creator>
  <cp:keywords/>
  <dc:description/>
  <cp:lastModifiedBy>ERI VOUREXAKI</cp:lastModifiedBy>
  <cp:revision>14</cp:revision>
  <dcterms:created xsi:type="dcterms:W3CDTF">2026-03-31T21:09:00Z</dcterms:created>
  <dcterms:modified xsi:type="dcterms:W3CDTF">2026-04-22T13:28:00Z</dcterms:modified>
</cp:coreProperties>
</file>